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4FF9" w14:textId="77777777" w:rsidR="002024CF" w:rsidRDefault="002024CF"/>
    <w:p w14:paraId="5D74F62C" w14:textId="77777777" w:rsidR="00822F24" w:rsidRDefault="00822F24"/>
    <w:p w14:paraId="6B14E1BB" w14:textId="39D2FBA0" w:rsidR="00822F24" w:rsidRDefault="00AB7341" w:rsidP="00AB7341">
      <w:pPr>
        <w:jc w:val="center"/>
      </w:pPr>
      <w:r>
        <w:rPr>
          <w:noProof/>
          <w:lang w:eastAsia="hr-HR"/>
        </w:rPr>
        <w:drawing>
          <wp:inline distT="0" distB="0" distL="0" distR="0" wp14:anchorId="7DBFEEA4" wp14:editId="567D0684">
            <wp:extent cx="1295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19" cy="96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4A46B" w14:textId="77777777" w:rsidR="00822F24" w:rsidRDefault="00822F24"/>
    <w:p w14:paraId="67C45C7C" w14:textId="77777777" w:rsidR="002024CF" w:rsidRDefault="002024CF"/>
    <w:p w14:paraId="731CE30D" w14:textId="77777777" w:rsidR="002024CF" w:rsidRPr="00035CC8" w:rsidRDefault="002024CF" w:rsidP="002024C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5C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J A V N I </w:t>
      </w:r>
      <w:r w:rsidR="00210B54" w:rsidRPr="00035C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035CC8">
        <w:rPr>
          <w:rFonts w:ascii="Times New Roman" w:hAnsi="Times New Roman" w:cs="Times New Roman"/>
          <w:b/>
          <w:color w:val="002060"/>
          <w:sz w:val="36"/>
          <w:szCs w:val="36"/>
        </w:rPr>
        <w:t>P O Z I V</w:t>
      </w:r>
    </w:p>
    <w:p w14:paraId="363F5A0B" w14:textId="77777777" w:rsidR="00060A6B" w:rsidRPr="00035CC8" w:rsidRDefault="002024CF" w:rsidP="002024C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5CC8">
        <w:rPr>
          <w:rFonts w:ascii="Times New Roman" w:hAnsi="Times New Roman" w:cs="Times New Roman"/>
          <w:b/>
          <w:color w:val="002060"/>
          <w:sz w:val="36"/>
          <w:szCs w:val="36"/>
        </w:rPr>
        <w:t>za dodjelu potpora za turističke manifestacije u 2025. godini</w:t>
      </w:r>
    </w:p>
    <w:p w14:paraId="376E1643" w14:textId="77777777" w:rsidR="00060A6B" w:rsidRPr="00822F24" w:rsidRDefault="00060A6B">
      <w:pPr>
        <w:rPr>
          <w:sz w:val="36"/>
          <w:szCs w:val="36"/>
        </w:rPr>
      </w:pPr>
    </w:p>
    <w:p w14:paraId="1558E002" w14:textId="77777777" w:rsidR="00E1397F" w:rsidRDefault="00E1397F" w:rsidP="000E0A2C">
      <w:pPr>
        <w:jc w:val="center"/>
      </w:pPr>
    </w:p>
    <w:p w14:paraId="0D967423" w14:textId="77777777" w:rsidR="00E1397F" w:rsidRDefault="00E1397F" w:rsidP="000E0A2C">
      <w:pPr>
        <w:jc w:val="center"/>
      </w:pPr>
    </w:p>
    <w:p w14:paraId="5FF21A29" w14:textId="77777777" w:rsidR="00E1397F" w:rsidRDefault="00E1397F" w:rsidP="000E0A2C">
      <w:pPr>
        <w:jc w:val="center"/>
      </w:pPr>
    </w:p>
    <w:p w14:paraId="65E2809E" w14:textId="77777777" w:rsidR="00E1397F" w:rsidRDefault="00E1397F" w:rsidP="000E0A2C">
      <w:pPr>
        <w:jc w:val="center"/>
      </w:pPr>
    </w:p>
    <w:p w14:paraId="3D6D128D" w14:textId="77777777" w:rsidR="00E1397F" w:rsidRDefault="00E1397F" w:rsidP="000E0A2C">
      <w:pPr>
        <w:jc w:val="center"/>
      </w:pPr>
    </w:p>
    <w:p w14:paraId="1C6D8D4E" w14:textId="77777777" w:rsidR="00E1397F" w:rsidRDefault="00E1397F" w:rsidP="000E0A2C">
      <w:pPr>
        <w:jc w:val="center"/>
      </w:pPr>
    </w:p>
    <w:p w14:paraId="31D2BA42" w14:textId="77777777" w:rsidR="00E1397F" w:rsidRDefault="00E1397F" w:rsidP="000E0A2C">
      <w:pPr>
        <w:jc w:val="center"/>
      </w:pPr>
    </w:p>
    <w:p w14:paraId="7C405668" w14:textId="77777777" w:rsidR="00E1397F" w:rsidRDefault="00E1397F" w:rsidP="000E0A2C">
      <w:pPr>
        <w:jc w:val="center"/>
      </w:pPr>
    </w:p>
    <w:p w14:paraId="4B3FCB37" w14:textId="77777777" w:rsidR="00E1397F" w:rsidRDefault="00E1397F" w:rsidP="000E0A2C">
      <w:pPr>
        <w:jc w:val="center"/>
      </w:pPr>
    </w:p>
    <w:p w14:paraId="6963EB7F" w14:textId="77777777" w:rsidR="00E1397F" w:rsidRDefault="00E1397F" w:rsidP="000E0A2C">
      <w:pPr>
        <w:jc w:val="center"/>
      </w:pPr>
    </w:p>
    <w:p w14:paraId="394E6445" w14:textId="77777777" w:rsidR="00E1397F" w:rsidRDefault="00E1397F" w:rsidP="000E0A2C">
      <w:pPr>
        <w:jc w:val="center"/>
      </w:pPr>
    </w:p>
    <w:p w14:paraId="0F696B95" w14:textId="77777777" w:rsidR="00E1397F" w:rsidRDefault="00E1397F" w:rsidP="000E0A2C">
      <w:pPr>
        <w:jc w:val="center"/>
      </w:pPr>
    </w:p>
    <w:p w14:paraId="5A50F5AA" w14:textId="77777777" w:rsidR="00E1397F" w:rsidRDefault="00E1397F" w:rsidP="000E0A2C">
      <w:pPr>
        <w:jc w:val="center"/>
      </w:pPr>
    </w:p>
    <w:p w14:paraId="6EED5FFC" w14:textId="77777777" w:rsidR="00E1397F" w:rsidRDefault="00E1397F" w:rsidP="000E0A2C">
      <w:pPr>
        <w:jc w:val="center"/>
      </w:pPr>
    </w:p>
    <w:p w14:paraId="23882F99" w14:textId="77777777" w:rsidR="00E1397F" w:rsidRDefault="00E1397F" w:rsidP="000E0A2C">
      <w:pPr>
        <w:jc w:val="center"/>
      </w:pPr>
    </w:p>
    <w:p w14:paraId="3A96CD89" w14:textId="77777777" w:rsidR="00E1397F" w:rsidRDefault="00E1397F" w:rsidP="000E0A2C">
      <w:pPr>
        <w:jc w:val="center"/>
      </w:pPr>
    </w:p>
    <w:p w14:paraId="4657C926" w14:textId="77777777" w:rsidR="00E1397F" w:rsidRDefault="00E1397F" w:rsidP="000E0A2C">
      <w:pPr>
        <w:jc w:val="center"/>
      </w:pPr>
    </w:p>
    <w:p w14:paraId="30CCA27A" w14:textId="77777777" w:rsidR="00E1397F" w:rsidRDefault="00E1397F" w:rsidP="000E0A2C">
      <w:pPr>
        <w:jc w:val="center"/>
      </w:pPr>
    </w:p>
    <w:p w14:paraId="3581FCD6" w14:textId="77777777" w:rsidR="00E1397F" w:rsidRDefault="00E1397F" w:rsidP="000E0A2C">
      <w:pPr>
        <w:jc w:val="center"/>
      </w:pPr>
    </w:p>
    <w:p w14:paraId="56CD6167" w14:textId="77777777" w:rsidR="00E1397F" w:rsidRDefault="00E1397F" w:rsidP="000E0A2C">
      <w:pPr>
        <w:jc w:val="center"/>
      </w:pPr>
    </w:p>
    <w:p w14:paraId="201E8715" w14:textId="77777777" w:rsidR="001D183D" w:rsidRDefault="001D183D" w:rsidP="000E0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1023A" w14:textId="28C6FB79" w:rsidR="000E0A2C" w:rsidRPr="00E7717C" w:rsidRDefault="000E0A2C" w:rsidP="000E0A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="005C26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2F3D7E" w14:textId="77777777" w:rsidR="000E0A2C" w:rsidRPr="00E7717C" w:rsidRDefault="000E0A2C" w:rsidP="000E0A2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Uvod</w:t>
      </w:r>
    </w:p>
    <w:p w14:paraId="3456DD1F" w14:textId="77777777" w:rsidR="00060A6B" w:rsidRPr="00822F24" w:rsidRDefault="00060A6B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6DB9A5" w14:textId="77777777" w:rsidR="00060A6B" w:rsidRPr="00822F24" w:rsidRDefault="00210B54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color w:val="1B1B1D"/>
          <w:sz w:val="24"/>
          <w:szCs w:val="24"/>
          <w:shd w:val="clear" w:color="auto" w:fill="FFFFFF"/>
        </w:rPr>
        <w:t>Turistička zajednica područja Novigradsko more je organizacija koja djeluje po načelu destinacijskog menadžmenta, a osnovana je radi promicanja i razvoja turizma Republike Hrvatske i gospodarskih interesa pravnih i fizičkih osoba koje pružaju ugostiteljske usluge i usluge u turizmu ili obavljaju drugu djelatnost neposredno povezanu s turizmom na način da upravljaju destinacijom na području Općina potpisnica Sporazuma o osnivanju Turističke zajednice područja Novigradsko more – Općine Novigrad, Općine Poličnik i Općine Posedarje.</w:t>
      </w:r>
    </w:p>
    <w:p w14:paraId="23779814" w14:textId="036A78F2" w:rsidR="00060A6B" w:rsidRPr="00822F24" w:rsidRDefault="00210B54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Turistička zajednica područja Novigradsko more (TZPNM) u skladu s usvojenim dokumentima i svojim promidžbenim aktivnostima želi podići svijest o destinaciji </w:t>
      </w:r>
      <w:r w:rsidR="000E0A2C" w:rsidRPr="00822F24">
        <w:rPr>
          <w:rFonts w:ascii="Times New Roman" w:hAnsi="Times New Roman" w:cs="Times New Roman"/>
          <w:sz w:val="24"/>
          <w:szCs w:val="24"/>
        </w:rPr>
        <w:t>kao atraktivnoj turističkoj destinaciji cijele godine, te time ujedno utjecati na povećanje potražnje za turističkim proizvodima, povećanje turističkog prometa i opće potražnje.</w:t>
      </w:r>
    </w:p>
    <w:p w14:paraId="3E120664" w14:textId="77777777" w:rsidR="00060A6B" w:rsidRPr="00822F24" w:rsidRDefault="00060A6B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BFCF9" w14:textId="74AA0A80" w:rsidR="000E0A2C" w:rsidRPr="00E7717C" w:rsidRDefault="000E0A2C" w:rsidP="00822F24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color w:val="002060"/>
          <w:sz w:val="24"/>
          <w:szCs w:val="24"/>
        </w:rPr>
        <w:t>II</w:t>
      </w:r>
      <w:r w:rsidR="005C26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974C3B6" w14:textId="77777777" w:rsidR="000E0A2C" w:rsidRPr="00E7717C" w:rsidRDefault="000E0A2C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Predmet Javnog poziva</w:t>
      </w:r>
    </w:p>
    <w:p w14:paraId="2F84DC22" w14:textId="77777777" w:rsidR="00E1397F" w:rsidRPr="00822F24" w:rsidRDefault="00E1397F" w:rsidP="0082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DD4FA" w14:textId="77777777" w:rsidR="000E0A2C" w:rsidRPr="00822F24" w:rsidRDefault="000E0A2C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Predmet Javnog poziva je dodjela bespovratnih novčanih sredstava Turističke zajednice područja Novigradsko more ( dalje u tekstu TZPNM) događanjima u 2025.g. koja pridonose sljedećim ciljevima; </w:t>
      </w:r>
    </w:p>
    <w:p w14:paraId="22E03F62" w14:textId="77777777" w:rsidR="000E0A2C" w:rsidRPr="00822F24" w:rsidRDefault="000E0A2C" w:rsidP="00035CC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Obogaćivanju turističke ponude i kreiranju novih motiva dolazaka turista </w:t>
      </w:r>
      <w:r w:rsidR="00414244" w:rsidRPr="00822F24">
        <w:rPr>
          <w:rFonts w:ascii="Times New Roman" w:hAnsi="Times New Roman" w:cs="Times New Roman"/>
          <w:sz w:val="24"/>
          <w:szCs w:val="24"/>
        </w:rPr>
        <w:t>na području djelovanja TZPNM</w:t>
      </w:r>
    </w:p>
    <w:p w14:paraId="0FEC4DCC" w14:textId="77777777" w:rsidR="00414244" w:rsidRPr="00822F24" w:rsidRDefault="00414244" w:rsidP="00035CC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Ravnomjernom razvoju turizma na svim dijelovima destinacije</w:t>
      </w:r>
    </w:p>
    <w:p w14:paraId="7771519D" w14:textId="04DF6403" w:rsidR="00414244" w:rsidRPr="00822F24" w:rsidRDefault="00414244" w:rsidP="00035CC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Razvoju inovativnih proizvoda koji omogućuju produljenje turističke sezone i smanjenje sezonalnosti</w:t>
      </w:r>
      <w:r w:rsidR="007510EF">
        <w:rPr>
          <w:rFonts w:ascii="Times New Roman" w:hAnsi="Times New Roman" w:cs="Times New Roman"/>
          <w:sz w:val="24"/>
          <w:szCs w:val="24"/>
        </w:rPr>
        <w:t>,</w:t>
      </w:r>
      <w:r w:rsidRPr="00822F24">
        <w:rPr>
          <w:rFonts w:ascii="Times New Roman" w:hAnsi="Times New Roman" w:cs="Times New Roman"/>
          <w:sz w:val="24"/>
          <w:szCs w:val="24"/>
        </w:rPr>
        <w:t xml:space="preserve"> te povećanje </w:t>
      </w:r>
      <w:r w:rsidR="007510EF">
        <w:rPr>
          <w:rFonts w:ascii="Times New Roman" w:hAnsi="Times New Roman" w:cs="Times New Roman"/>
          <w:sz w:val="24"/>
          <w:szCs w:val="24"/>
        </w:rPr>
        <w:t>turističkog</w:t>
      </w:r>
      <w:r w:rsidRPr="00822F24">
        <w:rPr>
          <w:rFonts w:ascii="Times New Roman" w:hAnsi="Times New Roman" w:cs="Times New Roman"/>
          <w:sz w:val="24"/>
          <w:szCs w:val="24"/>
        </w:rPr>
        <w:t xml:space="preserve"> prometa, </w:t>
      </w:r>
      <w:r w:rsidR="007510EF">
        <w:rPr>
          <w:rFonts w:ascii="Times New Roman" w:hAnsi="Times New Roman" w:cs="Times New Roman"/>
          <w:sz w:val="24"/>
          <w:szCs w:val="24"/>
        </w:rPr>
        <w:t>posebice u razdoblju pred i po</w:t>
      </w:r>
      <w:r w:rsidR="00302F36">
        <w:rPr>
          <w:rFonts w:ascii="Times New Roman" w:hAnsi="Times New Roman" w:cs="Times New Roman"/>
          <w:sz w:val="24"/>
          <w:szCs w:val="24"/>
        </w:rPr>
        <w:t>d</w:t>
      </w:r>
      <w:r w:rsidRPr="00822F24">
        <w:rPr>
          <w:rFonts w:ascii="Times New Roman" w:hAnsi="Times New Roman" w:cs="Times New Roman"/>
          <w:sz w:val="24"/>
          <w:szCs w:val="24"/>
        </w:rPr>
        <w:t xml:space="preserve"> sezone, te</w:t>
      </w:r>
    </w:p>
    <w:p w14:paraId="5154F151" w14:textId="77777777" w:rsidR="00414244" w:rsidRPr="00822F24" w:rsidRDefault="00414244" w:rsidP="00035CC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lastRenderedPageBreak/>
        <w:t>Stvaranju prepoznatljivog imidža područja TZPNM kao destinacije turizma posebnih interesa</w:t>
      </w:r>
    </w:p>
    <w:p w14:paraId="42BA7EE0" w14:textId="77777777" w:rsidR="00414244" w:rsidRPr="00822F24" w:rsidRDefault="00414244" w:rsidP="00822F2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23809" w14:textId="77777777" w:rsidR="00414244" w:rsidRPr="00822F24" w:rsidRDefault="00414244" w:rsidP="00035CC8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 slučaju da više partnera zajednički real</w:t>
      </w:r>
      <w:r w:rsidR="007510EF">
        <w:rPr>
          <w:rFonts w:ascii="Times New Roman" w:hAnsi="Times New Roman" w:cs="Times New Roman"/>
          <w:sz w:val="24"/>
          <w:szCs w:val="24"/>
        </w:rPr>
        <w:t>i</w:t>
      </w:r>
      <w:r w:rsidRPr="00822F24">
        <w:rPr>
          <w:rFonts w:ascii="Times New Roman" w:hAnsi="Times New Roman" w:cs="Times New Roman"/>
          <w:sz w:val="24"/>
          <w:szCs w:val="24"/>
        </w:rPr>
        <w:t>zira pojedini program/ projekt, kandidaturu podnosi samo jedan partner koji će u ime ostalih biti nositelj realizacije.</w:t>
      </w:r>
    </w:p>
    <w:p w14:paraId="754C70E1" w14:textId="77777777" w:rsidR="00414244" w:rsidRPr="00822F24" w:rsidRDefault="00414244" w:rsidP="00822F24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093701C" w14:textId="77777777" w:rsidR="00414244" w:rsidRPr="00822F24" w:rsidRDefault="00414244" w:rsidP="00822F24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40AC21" w14:textId="77777777" w:rsidR="00414244" w:rsidRPr="00E7717C" w:rsidRDefault="00414244" w:rsidP="00822F24">
      <w:pPr>
        <w:pStyle w:val="Odlomakpopisa"/>
        <w:spacing w:line="360" w:lineRule="auto"/>
        <w:ind w:left="1080"/>
        <w:rPr>
          <w:rFonts w:ascii="Times New Roman" w:hAnsi="Times New Roman" w:cs="Times New Roman"/>
          <w:color w:val="002060"/>
          <w:sz w:val="24"/>
          <w:szCs w:val="24"/>
        </w:rPr>
      </w:pPr>
    </w:p>
    <w:p w14:paraId="63182C2D" w14:textId="3A61BD85" w:rsidR="00414244" w:rsidRPr="00E7717C" w:rsidRDefault="00414244" w:rsidP="00E7717C">
      <w:pPr>
        <w:pStyle w:val="Odlomakpopisa"/>
        <w:spacing w:line="360" w:lineRule="auto"/>
        <w:ind w:left="108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color w:val="002060"/>
          <w:sz w:val="24"/>
          <w:szCs w:val="24"/>
        </w:rPr>
        <w:t>III</w:t>
      </w:r>
      <w:r w:rsidR="005C26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127CC0D" w14:textId="19895D6B" w:rsidR="00E1397F" w:rsidRDefault="00414244" w:rsidP="005F1002">
      <w:pPr>
        <w:spacing w:line="360" w:lineRule="auto"/>
        <w:ind w:left="372"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Korisnici</w:t>
      </w:r>
    </w:p>
    <w:p w14:paraId="13D2A38A" w14:textId="77777777" w:rsidR="005F1002" w:rsidRPr="005F1002" w:rsidRDefault="005F1002" w:rsidP="005F1002">
      <w:pPr>
        <w:spacing w:line="360" w:lineRule="auto"/>
        <w:ind w:left="372"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ECBE20B" w14:textId="77777777" w:rsidR="00414244" w:rsidRPr="00822F24" w:rsidRDefault="00414244" w:rsidP="00822F24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5EAB993C" w14:textId="77777777" w:rsidR="00414244" w:rsidRDefault="00414244" w:rsidP="00035C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Udruge na području djelovanja TZPNM</w:t>
      </w:r>
    </w:p>
    <w:p w14:paraId="1F9008DA" w14:textId="0B2763F4" w:rsidR="004C066F" w:rsidRPr="00822F24" w:rsidRDefault="004C066F" w:rsidP="00035C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Kulturne ustanove na području djelovanja TZPNM</w:t>
      </w:r>
    </w:p>
    <w:p w14:paraId="78227972" w14:textId="77777777" w:rsidR="00414244" w:rsidRPr="00822F24" w:rsidRDefault="00414244" w:rsidP="00822F24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9A04C5" w14:textId="77777777" w:rsidR="00414244" w:rsidRPr="00822F24" w:rsidRDefault="00414244" w:rsidP="00822F24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8B5EB3B" w14:textId="77777777" w:rsidR="00414244" w:rsidRPr="00822F24" w:rsidRDefault="00414244" w:rsidP="00822F24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0E2553" w14:textId="77777777" w:rsidR="00414244" w:rsidRPr="00822F24" w:rsidRDefault="00414244" w:rsidP="00822F24">
      <w:pPr>
        <w:pStyle w:val="Odlomakpopisa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7BADAC4" w14:textId="579B4A10" w:rsidR="00414244" w:rsidRPr="00E7717C" w:rsidRDefault="00414244" w:rsidP="00822F24">
      <w:pPr>
        <w:pStyle w:val="Odlomakpopisa"/>
        <w:spacing w:line="360" w:lineRule="auto"/>
        <w:ind w:left="14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IV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6673D2F" w14:textId="77777777" w:rsidR="00E1397F" w:rsidRPr="00E7717C" w:rsidRDefault="00E1397F" w:rsidP="00822F24">
      <w:pPr>
        <w:pStyle w:val="Odlomakpopisa"/>
        <w:spacing w:line="360" w:lineRule="auto"/>
        <w:ind w:left="14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Namjena sredstava</w:t>
      </w:r>
    </w:p>
    <w:p w14:paraId="71A325D0" w14:textId="77777777" w:rsidR="00E1397F" w:rsidRPr="00822F24" w:rsidRDefault="00E1397F" w:rsidP="00822F24">
      <w:pPr>
        <w:pStyle w:val="Odlomakpopisa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E9294" w14:textId="77777777" w:rsidR="00E1397F" w:rsidRPr="00822F24" w:rsidRDefault="00E1397F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Bespovratna sredstva potpore mogu se dodijeliti i koristiti isključivo za događanja u turizmu koja se održavaju na području TZPNM u 2025.g. ,</w:t>
      </w:r>
      <w:r w:rsidR="00E71D09" w:rsidRPr="00822F24">
        <w:rPr>
          <w:rFonts w:ascii="Times New Roman" w:hAnsi="Times New Roman" w:cs="Times New Roman"/>
          <w:sz w:val="24"/>
          <w:szCs w:val="24"/>
        </w:rPr>
        <w:t xml:space="preserve"> a koja predstavljaju snažan motiv dolaska na destinaciju i obogaćivanje turističkog sadržaja destinacije, i to:</w:t>
      </w:r>
    </w:p>
    <w:p w14:paraId="4D79EE8A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a) kulturna događanja,</w:t>
      </w:r>
    </w:p>
    <w:p w14:paraId="59C0F581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b) zabavna događanja,</w:t>
      </w:r>
    </w:p>
    <w:p w14:paraId="5A9739BE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c) sportska događanja,</w:t>
      </w:r>
    </w:p>
    <w:p w14:paraId="768F0CBB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d) eno-gastronomska, </w:t>
      </w:r>
    </w:p>
    <w:p w14:paraId="68E8528C" w14:textId="77777777" w:rsidR="000A4A41" w:rsidRPr="00822F24" w:rsidRDefault="00E1397F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</w:t>
      </w:r>
      <w:r w:rsidR="00E71D09" w:rsidRPr="00822F24">
        <w:rPr>
          <w:rFonts w:ascii="Times New Roman" w:hAnsi="Times New Roman" w:cs="Times New Roman"/>
          <w:sz w:val="24"/>
          <w:szCs w:val="24"/>
        </w:rPr>
        <w:t>e) povijesna, tradicijska i ostala događanja.</w:t>
      </w:r>
    </w:p>
    <w:p w14:paraId="33B3C55D" w14:textId="77777777" w:rsidR="00E1397F" w:rsidRPr="00822F24" w:rsidRDefault="00E1397F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747F8" w14:textId="77777777" w:rsidR="007E1B65" w:rsidRPr="00822F24" w:rsidRDefault="007E1B65" w:rsidP="00822F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28CCA" w14:textId="77777777" w:rsidR="00E7717C" w:rsidRDefault="00E7717C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680BE00" w14:textId="52B07C3E" w:rsidR="00E1397F" w:rsidRPr="00E7717C" w:rsidRDefault="00E1397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405D5BA" w14:textId="77777777" w:rsidR="00E1397F" w:rsidRPr="00E7717C" w:rsidRDefault="00E1397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Kriterij za ocjenjivanje</w:t>
      </w:r>
    </w:p>
    <w:p w14:paraId="6EE4FE3C" w14:textId="77777777" w:rsidR="00E1397F" w:rsidRPr="00822F24" w:rsidRDefault="00E1397F" w:rsidP="00822F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91454" w:rsidRPr="00822F24" w14:paraId="55C3BB27" w14:textId="77777777" w:rsidTr="00991454">
        <w:tc>
          <w:tcPr>
            <w:tcW w:w="6232" w:type="dxa"/>
          </w:tcPr>
          <w:p w14:paraId="61FA3071" w14:textId="77777777" w:rsidR="00991454" w:rsidRPr="00035CC8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830" w:type="dxa"/>
          </w:tcPr>
          <w:p w14:paraId="56214793" w14:textId="77777777" w:rsidR="00991454" w:rsidRPr="00035CC8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991454" w:rsidRPr="00822F24" w14:paraId="50FC6129" w14:textId="77777777" w:rsidTr="00991454">
        <w:tc>
          <w:tcPr>
            <w:tcW w:w="6232" w:type="dxa"/>
          </w:tcPr>
          <w:p w14:paraId="50EF9E75" w14:textId="77777777" w:rsidR="00991454" w:rsidRPr="00822F24" w:rsidRDefault="00991454" w:rsidP="00822F2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SADRŽAJ I KVALITETA DOGAĐANJA</w:t>
            </w:r>
          </w:p>
        </w:tc>
        <w:tc>
          <w:tcPr>
            <w:tcW w:w="2830" w:type="dxa"/>
          </w:tcPr>
          <w:p w14:paraId="139EDFCC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991454" w:rsidRPr="00822F24" w14:paraId="1938991D" w14:textId="77777777" w:rsidTr="00991454">
        <w:tc>
          <w:tcPr>
            <w:tcW w:w="6232" w:type="dxa"/>
          </w:tcPr>
          <w:p w14:paraId="7D2849BE" w14:textId="77777777" w:rsidR="00991454" w:rsidRPr="00822F24" w:rsidRDefault="002F5CAD" w:rsidP="00822F24">
            <w:pPr>
              <w:pStyle w:val="Odlomakpopis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454" w:rsidRPr="00822F24">
              <w:rPr>
                <w:rFonts w:ascii="Times New Roman" w:hAnsi="Times New Roman" w:cs="Times New Roman"/>
                <w:sz w:val="24"/>
                <w:szCs w:val="24"/>
              </w:rPr>
              <w:t>Iznimna kvaliteta sadržaja</w:t>
            </w:r>
          </w:p>
        </w:tc>
        <w:tc>
          <w:tcPr>
            <w:tcW w:w="2830" w:type="dxa"/>
          </w:tcPr>
          <w:p w14:paraId="0DA1F4CA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1454" w:rsidRPr="00822F24" w14:paraId="034081C3" w14:textId="77777777" w:rsidTr="00991454">
        <w:tc>
          <w:tcPr>
            <w:tcW w:w="6232" w:type="dxa"/>
          </w:tcPr>
          <w:p w14:paraId="2B56BC10" w14:textId="77777777" w:rsidR="00991454" w:rsidRPr="00822F24" w:rsidRDefault="00991454" w:rsidP="00822F24">
            <w:pPr>
              <w:pStyle w:val="Odlomakpopis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Kvalitetan sadržaj s fokusom na jedu ili više ciljnih skupina</w:t>
            </w:r>
          </w:p>
        </w:tc>
        <w:tc>
          <w:tcPr>
            <w:tcW w:w="2830" w:type="dxa"/>
          </w:tcPr>
          <w:p w14:paraId="39797313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454" w:rsidRPr="00822F24" w14:paraId="660BA902" w14:textId="77777777" w:rsidTr="00991454">
        <w:tc>
          <w:tcPr>
            <w:tcW w:w="6232" w:type="dxa"/>
          </w:tcPr>
          <w:p w14:paraId="5CBED1DB" w14:textId="77777777" w:rsidR="00991454" w:rsidRPr="00822F24" w:rsidRDefault="00991454" w:rsidP="00822F24">
            <w:pPr>
              <w:pStyle w:val="Odlomakpopis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Jednostavan sadržaj</w:t>
            </w:r>
          </w:p>
        </w:tc>
        <w:tc>
          <w:tcPr>
            <w:tcW w:w="2830" w:type="dxa"/>
          </w:tcPr>
          <w:p w14:paraId="1F85AB5C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454" w:rsidRPr="00822F24" w14:paraId="6DEFCA93" w14:textId="77777777" w:rsidTr="00991454">
        <w:tc>
          <w:tcPr>
            <w:tcW w:w="6232" w:type="dxa"/>
          </w:tcPr>
          <w:p w14:paraId="685FA198" w14:textId="77777777" w:rsidR="00991454" w:rsidRPr="00822F24" w:rsidRDefault="00991454" w:rsidP="00822F2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DOPRINOS DOGAĐANJA ZA STVARANJE MOTIVA DOLASKA TURISTA U DESTINACIJU</w:t>
            </w:r>
          </w:p>
        </w:tc>
        <w:tc>
          <w:tcPr>
            <w:tcW w:w="2830" w:type="dxa"/>
          </w:tcPr>
          <w:p w14:paraId="37C72554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991454" w:rsidRPr="00822F24" w14:paraId="7B533C79" w14:textId="77777777" w:rsidTr="00991454">
        <w:tc>
          <w:tcPr>
            <w:tcW w:w="6232" w:type="dxa"/>
          </w:tcPr>
          <w:p w14:paraId="233B590C" w14:textId="77777777" w:rsidR="00991454" w:rsidRPr="00822F24" w:rsidRDefault="002F5CAD" w:rsidP="00822F24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Visok</w:t>
            </w:r>
          </w:p>
        </w:tc>
        <w:tc>
          <w:tcPr>
            <w:tcW w:w="2830" w:type="dxa"/>
          </w:tcPr>
          <w:p w14:paraId="36D3EDB6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1454" w:rsidRPr="00822F24" w14:paraId="4C4159C9" w14:textId="77777777" w:rsidTr="00991454">
        <w:tc>
          <w:tcPr>
            <w:tcW w:w="6232" w:type="dxa"/>
          </w:tcPr>
          <w:p w14:paraId="4343FA99" w14:textId="77777777" w:rsidR="00991454" w:rsidRPr="00822F24" w:rsidRDefault="002F5CAD" w:rsidP="00822F24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Srednji</w:t>
            </w:r>
          </w:p>
        </w:tc>
        <w:tc>
          <w:tcPr>
            <w:tcW w:w="2830" w:type="dxa"/>
          </w:tcPr>
          <w:p w14:paraId="21F1972D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454" w:rsidRPr="00822F24" w14:paraId="47F3C6CD" w14:textId="77777777" w:rsidTr="00991454">
        <w:tc>
          <w:tcPr>
            <w:tcW w:w="6232" w:type="dxa"/>
          </w:tcPr>
          <w:p w14:paraId="021E55F4" w14:textId="77777777" w:rsidR="00991454" w:rsidRPr="00822F24" w:rsidRDefault="002F5CAD" w:rsidP="00822F24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Nizak</w:t>
            </w:r>
          </w:p>
        </w:tc>
        <w:tc>
          <w:tcPr>
            <w:tcW w:w="2830" w:type="dxa"/>
          </w:tcPr>
          <w:p w14:paraId="60D434A0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AD" w:rsidRPr="00822F24" w14:paraId="25B4D028" w14:textId="77777777" w:rsidTr="00991454">
        <w:tc>
          <w:tcPr>
            <w:tcW w:w="6232" w:type="dxa"/>
          </w:tcPr>
          <w:p w14:paraId="6E1E8DCC" w14:textId="77777777" w:rsidR="002F5CAD" w:rsidRPr="00822F24" w:rsidRDefault="002F5CAD" w:rsidP="00822F2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DOPRINOS RAZVOJU PROIZVODA POSEBNIH INTERESA</w:t>
            </w:r>
          </w:p>
        </w:tc>
        <w:tc>
          <w:tcPr>
            <w:tcW w:w="2830" w:type="dxa"/>
          </w:tcPr>
          <w:p w14:paraId="2532B775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2F5CAD" w:rsidRPr="00822F24" w14:paraId="2AB32AA2" w14:textId="77777777" w:rsidTr="00991454">
        <w:tc>
          <w:tcPr>
            <w:tcW w:w="6232" w:type="dxa"/>
          </w:tcPr>
          <w:p w14:paraId="24A26167" w14:textId="77777777" w:rsidR="002F5CAD" w:rsidRPr="00822F24" w:rsidRDefault="002F5CAD" w:rsidP="00822F24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Visok</w:t>
            </w:r>
          </w:p>
        </w:tc>
        <w:tc>
          <w:tcPr>
            <w:tcW w:w="2830" w:type="dxa"/>
          </w:tcPr>
          <w:p w14:paraId="047F8237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5CAD" w:rsidRPr="00822F24" w14:paraId="4EC80AA7" w14:textId="77777777" w:rsidTr="00991454">
        <w:tc>
          <w:tcPr>
            <w:tcW w:w="6232" w:type="dxa"/>
          </w:tcPr>
          <w:p w14:paraId="36775A99" w14:textId="77777777" w:rsidR="002F5CAD" w:rsidRPr="00822F24" w:rsidRDefault="002F5CAD" w:rsidP="00822F24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Srednji</w:t>
            </w:r>
          </w:p>
        </w:tc>
        <w:tc>
          <w:tcPr>
            <w:tcW w:w="2830" w:type="dxa"/>
          </w:tcPr>
          <w:p w14:paraId="1BDB7FF1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CAD" w:rsidRPr="00822F24" w14:paraId="7086150B" w14:textId="77777777" w:rsidTr="00991454">
        <w:tc>
          <w:tcPr>
            <w:tcW w:w="6232" w:type="dxa"/>
          </w:tcPr>
          <w:p w14:paraId="6B4D9B28" w14:textId="77777777" w:rsidR="002F5CAD" w:rsidRPr="00822F24" w:rsidRDefault="002F5CAD" w:rsidP="00822F24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Nizak</w:t>
            </w:r>
          </w:p>
        </w:tc>
        <w:tc>
          <w:tcPr>
            <w:tcW w:w="2830" w:type="dxa"/>
          </w:tcPr>
          <w:p w14:paraId="1B463C5A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AD" w:rsidRPr="00822F24" w14:paraId="650F4B84" w14:textId="77777777" w:rsidTr="00991454">
        <w:tc>
          <w:tcPr>
            <w:tcW w:w="6232" w:type="dxa"/>
          </w:tcPr>
          <w:p w14:paraId="62E24AB8" w14:textId="77777777" w:rsidR="002F5CAD" w:rsidRPr="00822F24" w:rsidRDefault="002F5CAD" w:rsidP="00822F2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KARAKTER DOGAĐANJA</w:t>
            </w:r>
          </w:p>
        </w:tc>
        <w:tc>
          <w:tcPr>
            <w:tcW w:w="2830" w:type="dxa"/>
          </w:tcPr>
          <w:p w14:paraId="1E595B46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15</w:t>
            </w:r>
          </w:p>
        </w:tc>
      </w:tr>
      <w:tr w:rsidR="002F5CAD" w:rsidRPr="00822F24" w14:paraId="44D34A8F" w14:textId="77777777" w:rsidTr="00991454">
        <w:tc>
          <w:tcPr>
            <w:tcW w:w="6232" w:type="dxa"/>
          </w:tcPr>
          <w:p w14:paraId="16D104E9" w14:textId="77777777" w:rsidR="002F5CAD" w:rsidRPr="00822F24" w:rsidRDefault="002F5CAD" w:rsidP="00822F24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Međunarodni- većinom inozemni sudionici</w:t>
            </w:r>
          </w:p>
        </w:tc>
        <w:tc>
          <w:tcPr>
            <w:tcW w:w="2830" w:type="dxa"/>
          </w:tcPr>
          <w:p w14:paraId="6BB61F15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CAD" w:rsidRPr="00822F24" w14:paraId="759B87E1" w14:textId="77777777" w:rsidTr="00991454">
        <w:tc>
          <w:tcPr>
            <w:tcW w:w="6232" w:type="dxa"/>
          </w:tcPr>
          <w:p w14:paraId="78E0395F" w14:textId="77777777" w:rsidR="002F5CAD" w:rsidRPr="00822F24" w:rsidRDefault="002F5CAD" w:rsidP="00822F24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Nacionalni- većinom domaći sudionici iz RH</w:t>
            </w:r>
          </w:p>
        </w:tc>
        <w:tc>
          <w:tcPr>
            <w:tcW w:w="2830" w:type="dxa"/>
          </w:tcPr>
          <w:p w14:paraId="4D05E128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454" w:rsidRPr="00822F24" w14:paraId="6E93B9B2" w14:textId="77777777" w:rsidTr="00991454">
        <w:tc>
          <w:tcPr>
            <w:tcW w:w="6232" w:type="dxa"/>
          </w:tcPr>
          <w:p w14:paraId="6AB8C676" w14:textId="77777777" w:rsidR="00991454" w:rsidRPr="00822F24" w:rsidRDefault="002F5CAD" w:rsidP="00822F24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Lokalni-većinom lokalni i regionalni sudionici</w:t>
            </w:r>
          </w:p>
        </w:tc>
        <w:tc>
          <w:tcPr>
            <w:tcW w:w="2830" w:type="dxa"/>
          </w:tcPr>
          <w:p w14:paraId="4DA2834B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AD" w:rsidRPr="00822F24" w14:paraId="626A4154" w14:textId="77777777" w:rsidTr="00991454">
        <w:tc>
          <w:tcPr>
            <w:tcW w:w="6232" w:type="dxa"/>
          </w:tcPr>
          <w:p w14:paraId="3447DF9F" w14:textId="77777777" w:rsidR="002F5CAD" w:rsidRPr="00822F24" w:rsidRDefault="002F5CAD" w:rsidP="00822F2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RAZDOBLJE DOGAĐANJA</w:t>
            </w:r>
          </w:p>
        </w:tc>
        <w:tc>
          <w:tcPr>
            <w:tcW w:w="2830" w:type="dxa"/>
          </w:tcPr>
          <w:p w14:paraId="445A9746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2F5CAD" w:rsidRPr="00822F24" w14:paraId="7B5017B3" w14:textId="77777777" w:rsidTr="00991454">
        <w:tc>
          <w:tcPr>
            <w:tcW w:w="6232" w:type="dxa"/>
          </w:tcPr>
          <w:p w14:paraId="215918BF" w14:textId="77777777" w:rsidR="002F5CAD" w:rsidRPr="00822F24" w:rsidRDefault="002F5CAD" w:rsidP="00822F24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PPS razdoblje 1.1-30.4. i 16.10.—31.12.</w:t>
            </w:r>
          </w:p>
        </w:tc>
        <w:tc>
          <w:tcPr>
            <w:tcW w:w="2830" w:type="dxa"/>
          </w:tcPr>
          <w:p w14:paraId="72171A12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5CAD" w:rsidRPr="00822F24" w14:paraId="3C7729CB" w14:textId="77777777" w:rsidTr="00991454">
        <w:tc>
          <w:tcPr>
            <w:tcW w:w="6232" w:type="dxa"/>
          </w:tcPr>
          <w:p w14:paraId="4AAA3546" w14:textId="77777777" w:rsidR="002F5CAD" w:rsidRPr="00822F24" w:rsidRDefault="002F5CAD" w:rsidP="00822F24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PPS razdoblje 1.5-15.6 i 16.9-15.10.</w:t>
            </w:r>
          </w:p>
        </w:tc>
        <w:tc>
          <w:tcPr>
            <w:tcW w:w="2830" w:type="dxa"/>
          </w:tcPr>
          <w:p w14:paraId="7ECA9305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CAD" w:rsidRPr="00822F24" w14:paraId="7A237E32" w14:textId="77777777" w:rsidTr="00991454">
        <w:tc>
          <w:tcPr>
            <w:tcW w:w="6232" w:type="dxa"/>
          </w:tcPr>
          <w:p w14:paraId="428B17B4" w14:textId="77777777" w:rsidR="002F5CAD" w:rsidRPr="00822F24" w:rsidRDefault="006C3C1C" w:rsidP="00822F24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Razdoblje glavne sezone 16.06.-15.09.</w:t>
            </w:r>
          </w:p>
        </w:tc>
        <w:tc>
          <w:tcPr>
            <w:tcW w:w="2830" w:type="dxa"/>
          </w:tcPr>
          <w:p w14:paraId="6D192EC0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CAD" w:rsidRPr="00822F24" w14:paraId="5D0BF735" w14:textId="77777777" w:rsidTr="00991454">
        <w:tc>
          <w:tcPr>
            <w:tcW w:w="6232" w:type="dxa"/>
          </w:tcPr>
          <w:p w14:paraId="3EAD4D82" w14:textId="77777777" w:rsidR="002F5CAD" w:rsidRPr="00822F24" w:rsidRDefault="006C3C1C" w:rsidP="00822F2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TRAJANJE DOGAĐANJA</w:t>
            </w:r>
          </w:p>
        </w:tc>
        <w:tc>
          <w:tcPr>
            <w:tcW w:w="2830" w:type="dxa"/>
          </w:tcPr>
          <w:p w14:paraId="19834C1F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15</w:t>
            </w:r>
          </w:p>
        </w:tc>
      </w:tr>
      <w:tr w:rsidR="002F5CAD" w:rsidRPr="00822F24" w14:paraId="7F3A01FB" w14:textId="77777777" w:rsidTr="00991454">
        <w:tc>
          <w:tcPr>
            <w:tcW w:w="6232" w:type="dxa"/>
          </w:tcPr>
          <w:p w14:paraId="2F17A411" w14:textId="77777777" w:rsidR="002F5CAD" w:rsidRPr="00822F24" w:rsidRDefault="006C3C1C" w:rsidP="00822F24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dana i više</w:t>
            </w:r>
          </w:p>
        </w:tc>
        <w:tc>
          <w:tcPr>
            <w:tcW w:w="2830" w:type="dxa"/>
          </w:tcPr>
          <w:p w14:paraId="38FDE4A9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CAD" w:rsidRPr="00822F24" w14:paraId="18B543E1" w14:textId="77777777" w:rsidTr="00991454">
        <w:tc>
          <w:tcPr>
            <w:tcW w:w="6232" w:type="dxa"/>
          </w:tcPr>
          <w:p w14:paraId="6F6AEB2C" w14:textId="77777777" w:rsidR="002F5CAD" w:rsidRPr="00822F24" w:rsidRDefault="006C3C1C" w:rsidP="00822F24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3-4 dana i više</w:t>
            </w:r>
          </w:p>
        </w:tc>
        <w:tc>
          <w:tcPr>
            <w:tcW w:w="2830" w:type="dxa"/>
          </w:tcPr>
          <w:p w14:paraId="73CCF3E3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CAD" w:rsidRPr="00822F24" w14:paraId="6E0C22E4" w14:textId="77777777" w:rsidTr="00991454">
        <w:tc>
          <w:tcPr>
            <w:tcW w:w="6232" w:type="dxa"/>
          </w:tcPr>
          <w:p w14:paraId="7CF9BE50" w14:textId="77777777" w:rsidR="002F5CAD" w:rsidRPr="00822F24" w:rsidRDefault="006C3C1C" w:rsidP="00822F24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 xml:space="preserve">Jedan dan </w:t>
            </w:r>
          </w:p>
        </w:tc>
        <w:tc>
          <w:tcPr>
            <w:tcW w:w="2830" w:type="dxa"/>
          </w:tcPr>
          <w:p w14:paraId="14071061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2A373DF" w14:textId="77777777" w:rsidR="007E1B65" w:rsidRPr="00035CC8" w:rsidRDefault="006C3C1C" w:rsidP="00822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CC8">
        <w:rPr>
          <w:rFonts w:ascii="Times New Roman" w:hAnsi="Times New Roman" w:cs="Times New Roman"/>
          <w:b/>
          <w:bCs/>
          <w:sz w:val="24"/>
          <w:szCs w:val="24"/>
        </w:rPr>
        <w:t>MOGUĆI BROJ BODOVA                                                                                                           110</w:t>
      </w:r>
    </w:p>
    <w:p w14:paraId="6C579A64" w14:textId="77777777" w:rsidR="005C260C" w:rsidRDefault="005C260C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11358" w14:textId="5527A0FB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Uvjet za dodjelu potpore je da prijavljeni programi ostvare najmanje </w:t>
      </w:r>
      <w:r w:rsidRPr="00822F24">
        <w:rPr>
          <w:rFonts w:ascii="Times New Roman" w:hAnsi="Times New Roman" w:cs="Times New Roman"/>
          <w:b/>
          <w:sz w:val="24"/>
          <w:szCs w:val="24"/>
        </w:rPr>
        <w:t>80 bodova</w:t>
      </w:r>
      <w:r w:rsidRPr="00822F24">
        <w:rPr>
          <w:rFonts w:ascii="Times New Roman" w:hAnsi="Times New Roman" w:cs="Times New Roman"/>
          <w:sz w:val="24"/>
          <w:szCs w:val="24"/>
        </w:rPr>
        <w:t>.</w:t>
      </w:r>
    </w:p>
    <w:p w14:paraId="456FEEEF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2E2A1A" w14:textId="77777777" w:rsidR="007E1B65" w:rsidRPr="00E7717C" w:rsidRDefault="007E1B65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POSEBNI UVJETI</w:t>
      </w:r>
    </w:p>
    <w:p w14:paraId="70121B22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7D294" w14:textId="77777777" w:rsidR="007E1B65" w:rsidRPr="00822F24" w:rsidRDefault="007E1B65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Organizator je obavezan u promotivnim, informativnim i drugim vezanim materijalima posebno istaknuti logotip TZPNM i istaknuti pripadnost regionalnoj destinaciji s komunikacijskim konceptom „SayYes „ i shodnim porukama. </w:t>
      </w:r>
    </w:p>
    <w:p w14:paraId="1E46288C" w14:textId="77777777" w:rsidR="007E1B65" w:rsidRPr="00822F24" w:rsidRDefault="007E1B65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Korisnik potpore dužan je izdati suglasnost TZPNM za neograničeno korištenje foto i video materijala vezanih uz projekt u medijskim objavama TZPNM .</w:t>
      </w:r>
    </w:p>
    <w:p w14:paraId="048E3FDB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346DFD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C78A9" w14:textId="7B752518" w:rsidR="00C31D09" w:rsidRPr="00E7717C" w:rsidRDefault="007E1B65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VI 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A5DC337" w14:textId="77777777" w:rsidR="007E1B65" w:rsidRPr="00E7717C" w:rsidRDefault="007510E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Neprihvatljivi uvjeti i aktivnosti</w:t>
      </w:r>
    </w:p>
    <w:p w14:paraId="1A16C3F7" w14:textId="77777777" w:rsidR="007E1B65" w:rsidRPr="00822F24" w:rsidRDefault="008A0F0F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Bespovratna sredstva potpore ne mogu se dodijeliti i koristit za troškove:</w:t>
      </w:r>
    </w:p>
    <w:p w14:paraId="766889EF" w14:textId="77777777" w:rsidR="008A0F0F" w:rsidRPr="00822F24" w:rsidRDefault="008A0F0F" w:rsidP="00035CC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Programa, ili njegovih dijelova, usmjerenih na edukaciju, osposobljavanje, hodočašća, proslave godišnjica i obljetnica, natjecanja strukovnih udruženja; događanja usmjerena na poslovni segment ili poslovne partnere: konferencije, seminari, okrugli stolovi, radionice i slični skupovi, događanja izrazito gospodarskog a ne sektorskog turističkog usmjerenja ne mogu biti predmetom potpore, te se neće razmatrati </w:t>
      </w:r>
    </w:p>
    <w:p w14:paraId="2380804D" w14:textId="77777777" w:rsidR="008A0F0F" w:rsidRPr="00822F24" w:rsidRDefault="008A0F0F" w:rsidP="00035CC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Uobičajenog poslovanja korisnika ( plaće i ostala primanja, putni troškovi, troškovi reprezentacije i prijevoza, komunikacije i sličnih, pokriće gubitaka, poreze i doprinose, kamate na kredite, carinske i uvozne pristojbe ili bilo koje druge naknade.)</w:t>
      </w:r>
    </w:p>
    <w:p w14:paraId="2A7E30D4" w14:textId="77777777" w:rsidR="008A0F0F" w:rsidRDefault="008A0F0F" w:rsidP="005C2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BFD73" w14:textId="77777777" w:rsidR="005C260C" w:rsidRPr="005C260C" w:rsidRDefault="005C260C" w:rsidP="005C2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3F29B" w14:textId="1DBAA5FB" w:rsidR="008A0F0F" w:rsidRPr="00E7717C" w:rsidRDefault="008A0F0F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VII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C1F09FC" w14:textId="77777777" w:rsidR="007510EF" w:rsidRPr="00E7717C" w:rsidRDefault="007510EF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Iznos sredstava za korisnika i uvjeti isplate</w:t>
      </w:r>
    </w:p>
    <w:p w14:paraId="7DCEF50A" w14:textId="77777777" w:rsidR="008A0F0F" w:rsidRPr="00822F24" w:rsidRDefault="008A0F0F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B8170" w14:textId="77777777" w:rsidR="008A0F0F" w:rsidRPr="00822F24" w:rsidRDefault="00822F24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TZPNM koja koris</w:t>
      </w:r>
      <w:r w:rsidR="00425105" w:rsidRPr="00822F24">
        <w:rPr>
          <w:rFonts w:ascii="Times New Roman" w:hAnsi="Times New Roman" w:cs="Times New Roman"/>
          <w:sz w:val="24"/>
          <w:szCs w:val="24"/>
        </w:rPr>
        <w:t xml:space="preserve">nici dobivaju u ovom Javnom poziva predstavljaju bruto sredstva. </w:t>
      </w:r>
    </w:p>
    <w:p w14:paraId="73C16274" w14:textId="77777777" w:rsidR="00425105" w:rsidRPr="00822F24" w:rsidRDefault="00425105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Svi troškovi navedeni u troškovniku odnose se na stvarno plaćene troškove dobavljačima prema ispostavljenim fakturama, a koje nositelj aktivnosti prilaže kao dio dokaza o plaćenim troškovima.</w:t>
      </w:r>
    </w:p>
    <w:p w14:paraId="5CEAE1E4" w14:textId="77777777" w:rsidR="00425105" w:rsidRPr="00822F24" w:rsidRDefault="00425105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 fakturama koje se koriste kao dokaznice mora biti jasno istaknut opis usluga, kao i namjena za događanje koje prima potporu.</w:t>
      </w:r>
    </w:p>
    <w:p w14:paraId="39E8DB71" w14:textId="77777777" w:rsidR="00425105" w:rsidRPr="00822F24" w:rsidRDefault="00425105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Po pojedinom projektu sufinancirat će se samo stvarno realizirani i plaćeni troškovi u 2025.g. što se potvrđuje bankarskim izvodima koji dokazuju izvršena plaćanja dokaznih računa.</w:t>
      </w:r>
    </w:p>
    <w:p w14:paraId="3537624E" w14:textId="77777777" w:rsidR="003925D2" w:rsidRPr="00133873" w:rsidRDefault="00425105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73">
        <w:rPr>
          <w:rFonts w:ascii="Times New Roman" w:hAnsi="Times New Roman" w:cs="Times New Roman"/>
          <w:color w:val="000000" w:themeColor="text1"/>
          <w:sz w:val="24"/>
          <w:szCs w:val="24"/>
        </w:rPr>
        <w:t>U slučajevima u kojima je korisnik potpore obveznik poreza na dodanu vrijednost iznos potpore neće pokrivati trošak tog poreza.</w:t>
      </w:r>
    </w:p>
    <w:p w14:paraId="28C32587" w14:textId="77777777" w:rsidR="003925D2" w:rsidRPr="00822F24" w:rsidRDefault="003925D2" w:rsidP="00822F2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8361B1" w14:textId="77777777" w:rsidR="003925D2" w:rsidRPr="00822F24" w:rsidRDefault="003925D2" w:rsidP="00822F2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79F3E" w14:textId="581D0F64" w:rsidR="003925D2" w:rsidRPr="00E7717C" w:rsidRDefault="003925D2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VIII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EB4BC21" w14:textId="77777777" w:rsidR="00C31D09" w:rsidRPr="00E7717C" w:rsidRDefault="007510EF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Rok i način podnošenja kandidature</w:t>
      </w:r>
    </w:p>
    <w:p w14:paraId="36A21714" w14:textId="77777777" w:rsidR="003925D2" w:rsidRPr="00822F24" w:rsidRDefault="003925D2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C32FC" w14:textId="77777777" w:rsidR="008F3096" w:rsidRPr="00822F24" w:rsidRDefault="003925D2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Jedan organizator može kandidirati jedno događanje</w:t>
      </w:r>
      <w:r w:rsidR="008F3096" w:rsidRPr="00822F24">
        <w:rPr>
          <w:rFonts w:ascii="Times New Roman" w:hAnsi="Times New Roman" w:cs="Times New Roman"/>
          <w:sz w:val="24"/>
          <w:szCs w:val="24"/>
        </w:rPr>
        <w:t>.</w:t>
      </w:r>
    </w:p>
    <w:p w14:paraId="23E929E6" w14:textId="0F3A530E" w:rsidR="00693F2A" w:rsidRDefault="00B100C4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Organizatori svoje prijedloge za suradnju s pripadajućom dokumentacijom  dostavljaju najkasnije do </w:t>
      </w:r>
      <w:r w:rsidR="00302F36">
        <w:rPr>
          <w:rFonts w:ascii="Times New Roman" w:hAnsi="Times New Roman" w:cs="Times New Roman"/>
          <w:sz w:val="24"/>
          <w:szCs w:val="24"/>
        </w:rPr>
        <w:t>1</w:t>
      </w:r>
      <w:r w:rsidR="00AD7591">
        <w:rPr>
          <w:rFonts w:ascii="Times New Roman" w:hAnsi="Times New Roman" w:cs="Times New Roman"/>
          <w:sz w:val="24"/>
          <w:szCs w:val="24"/>
        </w:rPr>
        <w:t>3</w:t>
      </w:r>
      <w:r w:rsidRPr="00822F24">
        <w:rPr>
          <w:rFonts w:ascii="Times New Roman" w:hAnsi="Times New Roman" w:cs="Times New Roman"/>
          <w:sz w:val="24"/>
          <w:szCs w:val="24"/>
        </w:rPr>
        <w:t>.</w:t>
      </w:r>
      <w:r w:rsidR="00302F36">
        <w:rPr>
          <w:rFonts w:ascii="Times New Roman" w:hAnsi="Times New Roman" w:cs="Times New Roman"/>
          <w:sz w:val="24"/>
          <w:szCs w:val="24"/>
        </w:rPr>
        <w:t xml:space="preserve"> veljače</w:t>
      </w:r>
      <w:r w:rsidRPr="00822F24">
        <w:rPr>
          <w:rFonts w:ascii="Times New Roman" w:hAnsi="Times New Roman" w:cs="Times New Roman"/>
          <w:sz w:val="24"/>
          <w:szCs w:val="24"/>
        </w:rPr>
        <w:t xml:space="preserve"> 202</w:t>
      </w:r>
      <w:r w:rsidR="00302F36">
        <w:rPr>
          <w:rFonts w:ascii="Times New Roman" w:hAnsi="Times New Roman" w:cs="Times New Roman"/>
          <w:sz w:val="24"/>
          <w:szCs w:val="24"/>
        </w:rPr>
        <w:t>5</w:t>
      </w:r>
      <w:r w:rsidRPr="00822F24">
        <w:rPr>
          <w:rFonts w:ascii="Times New Roman" w:hAnsi="Times New Roman" w:cs="Times New Roman"/>
          <w:sz w:val="24"/>
          <w:szCs w:val="24"/>
        </w:rPr>
        <w:t>.g.</w:t>
      </w:r>
      <w:r w:rsidR="004C066F">
        <w:rPr>
          <w:rFonts w:ascii="Times New Roman" w:hAnsi="Times New Roman" w:cs="Times New Roman"/>
          <w:sz w:val="24"/>
          <w:szCs w:val="24"/>
        </w:rPr>
        <w:t xml:space="preserve"> u 23:59 h</w:t>
      </w:r>
      <w:r w:rsidRPr="00822F24">
        <w:rPr>
          <w:rFonts w:ascii="Times New Roman" w:hAnsi="Times New Roman" w:cs="Times New Roman"/>
          <w:sz w:val="24"/>
          <w:szCs w:val="24"/>
        </w:rPr>
        <w:t xml:space="preserve">( najkasniji datum otpreme pošte je </w:t>
      </w:r>
      <w:r w:rsidR="00302F36">
        <w:rPr>
          <w:rFonts w:ascii="Times New Roman" w:hAnsi="Times New Roman" w:cs="Times New Roman"/>
          <w:sz w:val="24"/>
          <w:szCs w:val="24"/>
        </w:rPr>
        <w:t>1</w:t>
      </w:r>
      <w:r w:rsidR="00AD7591">
        <w:rPr>
          <w:rFonts w:ascii="Times New Roman" w:hAnsi="Times New Roman" w:cs="Times New Roman"/>
          <w:sz w:val="24"/>
          <w:szCs w:val="24"/>
        </w:rPr>
        <w:t>3</w:t>
      </w:r>
      <w:r w:rsidRPr="00822F24">
        <w:rPr>
          <w:rFonts w:ascii="Times New Roman" w:hAnsi="Times New Roman" w:cs="Times New Roman"/>
          <w:sz w:val="24"/>
          <w:szCs w:val="24"/>
        </w:rPr>
        <w:t>.</w:t>
      </w:r>
      <w:r w:rsidR="00302F36">
        <w:rPr>
          <w:rFonts w:ascii="Times New Roman" w:hAnsi="Times New Roman" w:cs="Times New Roman"/>
          <w:sz w:val="24"/>
          <w:szCs w:val="24"/>
        </w:rPr>
        <w:t>veljače</w:t>
      </w:r>
      <w:r w:rsidRPr="00822F24">
        <w:rPr>
          <w:rFonts w:ascii="Times New Roman" w:hAnsi="Times New Roman" w:cs="Times New Roman"/>
          <w:sz w:val="24"/>
          <w:szCs w:val="24"/>
        </w:rPr>
        <w:t xml:space="preserve"> 202</w:t>
      </w:r>
      <w:r w:rsidR="00302F36">
        <w:rPr>
          <w:rFonts w:ascii="Times New Roman" w:hAnsi="Times New Roman" w:cs="Times New Roman"/>
          <w:sz w:val="24"/>
          <w:szCs w:val="24"/>
        </w:rPr>
        <w:t>5</w:t>
      </w:r>
      <w:r w:rsidRPr="00822F24">
        <w:rPr>
          <w:rFonts w:ascii="Times New Roman" w:hAnsi="Times New Roman" w:cs="Times New Roman"/>
          <w:sz w:val="24"/>
          <w:szCs w:val="24"/>
        </w:rPr>
        <w:t xml:space="preserve">.) na način: </w:t>
      </w:r>
    </w:p>
    <w:p w14:paraId="031CA36D" w14:textId="246235E6" w:rsidR="00B100C4" w:rsidRPr="00822F24" w:rsidRDefault="00B100C4" w:rsidP="00693F2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u  tiskanom  obliku- ispunjeni obrazac </w:t>
      </w:r>
      <w:r w:rsidR="00AD7591">
        <w:rPr>
          <w:rFonts w:ascii="Times New Roman" w:hAnsi="Times New Roman" w:cs="Times New Roman"/>
          <w:sz w:val="24"/>
          <w:szCs w:val="24"/>
        </w:rPr>
        <w:t xml:space="preserve"> i izjavu </w:t>
      </w:r>
      <w:r w:rsidRPr="00822F24">
        <w:rPr>
          <w:rFonts w:ascii="Times New Roman" w:hAnsi="Times New Roman" w:cs="Times New Roman"/>
          <w:sz w:val="24"/>
          <w:szCs w:val="24"/>
        </w:rPr>
        <w:t xml:space="preserve">potrebno je isprintati, potpisati i staviti pečat, te poslati poštom preporučeno ( datum slanja ne smije premašiti datum roka) zajedno s dokumentacijom iz ove točke Javnog poziva u zatvorenoj omotnici s naznakom: </w:t>
      </w:r>
    </w:p>
    <w:p w14:paraId="7CB630B6" w14:textId="77777777" w:rsidR="00B100C4" w:rsidRPr="00822F24" w:rsidRDefault="00B100C4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36">
        <w:rPr>
          <w:rFonts w:ascii="Times New Roman" w:hAnsi="Times New Roman" w:cs="Times New Roman"/>
          <w:b/>
          <w:bCs/>
          <w:sz w:val="24"/>
          <w:szCs w:val="24"/>
        </w:rPr>
        <w:t>„ JAVNI POZIV TZ PODRUČJA NOVIGRADSKO MORE ZA DOGAĐANJA U 2025.“</w:t>
      </w:r>
      <w:r w:rsidRPr="00822F24">
        <w:rPr>
          <w:rFonts w:ascii="Times New Roman" w:hAnsi="Times New Roman" w:cs="Times New Roman"/>
          <w:sz w:val="24"/>
          <w:szCs w:val="24"/>
        </w:rPr>
        <w:t xml:space="preserve"> na adresu: </w:t>
      </w:r>
      <w:r w:rsidR="00C31D09" w:rsidRPr="00822F24">
        <w:rPr>
          <w:rFonts w:ascii="Times New Roman" w:hAnsi="Times New Roman" w:cs="Times New Roman"/>
          <w:sz w:val="24"/>
          <w:szCs w:val="24"/>
        </w:rPr>
        <w:t>Turistička zajednica područja Novigradsko more, ulica Nikole Tavelića 11, 23242 Posedarje.</w:t>
      </w:r>
    </w:p>
    <w:p w14:paraId="7477A516" w14:textId="77777777" w:rsidR="008F3096" w:rsidRPr="00822F24" w:rsidRDefault="008F3096" w:rsidP="00822F2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52E36" w14:textId="77777777" w:rsidR="008F3096" w:rsidRPr="00822F24" w:rsidRDefault="008F3096" w:rsidP="00822F2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CA92C7" w14:textId="6DDBA0F4" w:rsidR="008F3096" w:rsidRPr="00E7717C" w:rsidRDefault="008F3096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IX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86DA8E0" w14:textId="77777777" w:rsidR="008F3096" w:rsidRPr="00E7717C" w:rsidRDefault="007510EF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Potrebna dokumentacija</w:t>
      </w:r>
    </w:p>
    <w:p w14:paraId="71F43EE9" w14:textId="77777777" w:rsidR="008F3096" w:rsidRPr="00822F24" w:rsidRDefault="008F3096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70EC" w14:textId="4439ECBA" w:rsidR="008F3096" w:rsidRPr="00822F24" w:rsidRDefault="003746A4" w:rsidP="00035CC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Organizator je obavez</w:t>
      </w:r>
      <w:r w:rsidR="00C82186">
        <w:rPr>
          <w:rFonts w:ascii="Times New Roman" w:hAnsi="Times New Roman" w:cs="Times New Roman"/>
          <w:sz w:val="24"/>
          <w:szCs w:val="24"/>
        </w:rPr>
        <w:t>an</w:t>
      </w:r>
      <w:r w:rsidRPr="00822F24">
        <w:rPr>
          <w:rFonts w:ascii="Times New Roman" w:hAnsi="Times New Roman" w:cs="Times New Roman"/>
          <w:sz w:val="24"/>
          <w:szCs w:val="24"/>
        </w:rPr>
        <w:t xml:space="preserve"> dostaviti sljedeću dokumentaciju u tiskanom obliku:</w:t>
      </w:r>
    </w:p>
    <w:p w14:paraId="24DEE660" w14:textId="46C39AB8" w:rsidR="003746A4" w:rsidRPr="00822F24" w:rsidRDefault="003746A4" w:rsidP="00035CC8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Ispunjen obrazac prijave sa svim traženim podacima</w:t>
      </w:r>
      <w:r w:rsidR="00693F2A">
        <w:rPr>
          <w:rFonts w:ascii="Times New Roman" w:hAnsi="Times New Roman" w:cs="Times New Roman"/>
          <w:sz w:val="24"/>
          <w:szCs w:val="24"/>
        </w:rPr>
        <w:t xml:space="preserve"> (Obrazac 1)</w:t>
      </w:r>
    </w:p>
    <w:p w14:paraId="1638C625" w14:textId="763820B1" w:rsidR="003746A4" w:rsidRPr="00822F24" w:rsidRDefault="003746A4" w:rsidP="00035CC8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Detaljan opis programa/projekta sa troškovnikom  i dokumentacijom koja ga pojašnjava</w:t>
      </w:r>
      <w:r w:rsidR="00837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6480B" w14:textId="77777777" w:rsidR="003746A4" w:rsidRPr="00822F24" w:rsidRDefault="003746A4" w:rsidP="00035CC8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Potvrde nadležne porezne uprave da nema dug prema državi ( ne stariji do 30 dana od datuma slanja prijave)</w:t>
      </w:r>
    </w:p>
    <w:p w14:paraId="40D6963A" w14:textId="77777777" w:rsidR="003746A4" w:rsidRPr="00822F24" w:rsidRDefault="003746A4" w:rsidP="00035CC8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Izvadak iz registra udruga</w:t>
      </w:r>
    </w:p>
    <w:p w14:paraId="034E0CCF" w14:textId="77777777" w:rsidR="003746A4" w:rsidRPr="00822F24" w:rsidRDefault="003746A4" w:rsidP="00035CC8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 slučaju kad jedan partner podnosi kandidaturu u ime više njih , suglasnost svih partnera za podnošenje zajedničke kandidature</w:t>
      </w:r>
    </w:p>
    <w:p w14:paraId="644E1D97" w14:textId="70E7586C" w:rsidR="003746A4" w:rsidRPr="005C260C" w:rsidRDefault="00837AF5" w:rsidP="005C260C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14:paraId="23D21322" w14:textId="77777777" w:rsidR="003746A4" w:rsidRPr="00822F24" w:rsidRDefault="003746A4" w:rsidP="00035CC8">
      <w:pPr>
        <w:pStyle w:val="Odlomakpopis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Sve ostale podatke bitne za odabir i evaluaciju suradnje</w:t>
      </w:r>
    </w:p>
    <w:p w14:paraId="4D34D1B3" w14:textId="77777777" w:rsidR="003746A4" w:rsidRPr="00822F24" w:rsidRDefault="003746A4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TZPNM zadržava pravo od korisnika zatražiti dodatna pojašnjenja / podatke korisnik</w:t>
      </w:r>
      <w:r w:rsidR="004C26C1" w:rsidRPr="00822F24">
        <w:rPr>
          <w:rFonts w:ascii="Times New Roman" w:hAnsi="Times New Roman" w:cs="Times New Roman"/>
          <w:sz w:val="24"/>
          <w:szCs w:val="24"/>
        </w:rPr>
        <w:t>a o kandidiranim programima.</w:t>
      </w:r>
    </w:p>
    <w:p w14:paraId="7E5D8B67" w14:textId="77777777" w:rsidR="004C26C1" w:rsidRPr="00822F24" w:rsidRDefault="004C26C1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Kandidatura za koju se ne dostave dodatna tražena pojašnjenja/ podaci u zatraženom roku neće se uzeti u razmatranje.</w:t>
      </w:r>
    </w:p>
    <w:p w14:paraId="65B9E447" w14:textId="77777777" w:rsidR="004C26C1" w:rsidRPr="00822F24" w:rsidRDefault="004C26C1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776D5B" w14:textId="0B41941C" w:rsidR="004C26C1" w:rsidRPr="00E7717C" w:rsidRDefault="004C26C1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X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BAB15AD" w14:textId="77777777" w:rsidR="004C26C1" w:rsidRPr="00E7717C" w:rsidRDefault="007510E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Kandidature koje se neće razmatrati</w:t>
      </w:r>
    </w:p>
    <w:p w14:paraId="5D6B4A9D" w14:textId="77777777" w:rsidR="007510EF" w:rsidRPr="007510EF" w:rsidRDefault="007510EF" w:rsidP="0082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4EC9" w14:textId="77777777" w:rsidR="004C26C1" w:rsidRPr="00822F24" w:rsidRDefault="004C26C1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Neće se uzeti u razmatranje:</w:t>
      </w:r>
    </w:p>
    <w:p w14:paraId="244D687C" w14:textId="77777777" w:rsidR="004C26C1" w:rsidRPr="00822F24" w:rsidRDefault="004C26C1" w:rsidP="00035CC8">
      <w:pPr>
        <w:pStyle w:val="Odlomakpopis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Kandidature s nepotpuno ispunjenim  obrascima i, </w:t>
      </w:r>
    </w:p>
    <w:p w14:paraId="48AE3370" w14:textId="77777777" w:rsidR="004C26C1" w:rsidRPr="00822F24" w:rsidRDefault="004C26C1" w:rsidP="00035CC8">
      <w:pPr>
        <w:pStyle w:val="Odlomakpopis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s nepotpunom dokumentacijom,</w:t>
      </w:r>
    </w:p>
    <w:p w14:paraId="5DF83A16" w14:textId="77777777" w:rsidR="004C26C1" w:rsidRPr="00822F24" w:rsidRDefault="004C26C1" w:rsidP="00035CC8">
      <w:pPr>
        <w:pStyle w:val="Odlomakpopis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koje se ne dostave u roku,</w:t>
      </w:r>
    </w:p>
    <w:p w14:paraId="16D93523" w14:textId="77777777" w:rsidR="004C26C1" w:rsidRPr="00822F24" w:rsidRDefault="004C26C1" w:rsidP="00035CC8">
      <w:pPr>
        <w:pStyle w:val="Odlomakpopis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gospodarskih i drugih subjekata koji ne</w:t>
      </w:r>
      <w:r w:rsidR="007510EF">
        <w:rPr>
          <w:rFonts w:ascii="Times New Roman" w:hAnsi="Times New Roman" w:cs="Times New Roman"/>
          <w:sz w:val="24"/>
          <w:szCs w:val="24"/>
        </w:rPr>
        <w:t xml:space="preserve"> </w:t>
      </w:r>
      <w:r w:rsidRPr="00822F24">
        <w:rPr>
          <w:rFonts w:ascii="Times New Roman" w:hAnsi="Times New Roman" w:cs="Times New Roman"/>
          <w:sz w:val="24"/>
          <w:szCs w:val="24"/>
        </w:rPr>
        <w:t>mogu biti Korisnici prema ovom Javnom pozivu</w:t>
      </w:r>
    </w:p>
    <w:p w14:paraId="25D83CB5" w14:textId="77777777" w:rsidR="004C26C1" w:rsidRPr="00822F24" w:rsidRDefault="004C26C1" w:rsidP="00035CC8">
      <w:pPr>
        <w:pStyle w:val="Odlomakpopis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lastRenderedPageBreak/>
        <w:t>Korisnici koji su dužnici plaćanja, te koji nisu platili sve do</w:t>
      </w:r>
      <w:r w:rsidR="007510EF">
        <w:rPr>
          <w:rFonts w:ascii="Times New Roman" w:hAnsi="Times New Roman" w:cs="Times New Roman"/>
          <w:sz w:val="24"/>
          <w:szCs w:val="24"/>
        </w:rPr>
        <w:t>s</w:t>
      </w:r>
      <w:r w:rsidRPr="00822F24">
        <w:rPr>
          <w:rFonts w:ascii="Times New Roman" w:hAnsi="Times New Roman" w:cs="Times New Roman"/>
          <w:sz w:val="24"/>
          <w:szCs w:val="24"/>
        </w:rPr>
        <w:t>pjele obveze za poreze i doprinose i druge obveze prema državi;</w:t>
      </w:r>
    </w:p>
    <w:p w14:paraId="739DC00C" w14:textId="77777777" w:rsidR="004C26C1" w:rsidRPr="00822F24" w:rsidRDefault="004C26C1" w:rsidP="00035CC8">
      <w:pPr>
        <w:pStyle w:val="Odlomakpopis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za koje se ne dostave zatražena dodatna pojašnjenja/ podaci u zatraženom roku</w:t>
      </w:r>
    </w:p>
    <w:p w14:paraId="05DD7377" w14:textId="77777777" w:rsidR="004C26C1" w:rsidRPr="00822F24" w:rsidRDefault="004C26C1" w:rsidP="00822F2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A34D50" w14:textId="77777777" w:rsidR="004C26C1" w:rsidRPr="007510EF" w:rsidRDefault="004C26C1" w:rsidP="00822F24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9A890" w14:textId="6C8D7EAD" w:rsidR="004C26C1" w:rsidRPr="00E7717C" w:rsidRDefault="004C26C1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XI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324867C" w14:textId="77777777" w:rsidR="004C26C1" w:rsidRPr="00E7717C" w:rsidRDefault="004C26C1" w:rsidP="00822F2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Odobravanje potpore</w:t>
      </w:r>
      <w:r w:rsidR="008B2F35" w:rsidRPr="00E771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 objava popisa korisnika</w:t>
      </w: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B482BA6" w14:textId="77777777" w:rsidR="004C26C1" w:rsidRPr="00822F24" w:rsidRDefault="004C26C1" w:rsidP="00822F24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48A8" w14:textId="77777777" w:rsidR="0090663F" w:rsidRPr="00822F24" w:rsidRDefault="004C26C1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 xml:space="preserve">Obradu, evidentiranje i ocjenu valjanosti zaprimljenih kandidatura sukladno kriterijima Javnog poziva </w:t>
      </w:r>
      <w:r w:rsidR="0090663F" w:rsidRPr="00822F24">
        <w:rPr>
          <w:color w:val="000000"/>
        </w:rPr>
        <w:t>provodi Radna skupina ureda TZPNM</w:t>
      </w:r>
      <w:r w:rsidRPr="00822F24">
        <w:rPr>
          <w:color w:val="000000"/>
        </w:rPr>
        <w:t>.</w:t>
      </w:r>
    </w:p>
    <w:p w14:paraId="77534E90" w14:textId="6EC677FA" w:rsidR="004C26C1" w:rsidRPr="00822F24" w:rsidRDefault="004C26C1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Povjerenstvo koje</w:t>
      </w:r>
      <w:r w:rsidR="0090663F" w:rsidRPr="00822F24">
        <w:rPr>
          <w:color w:val="000000"/>
        </w:rPr>
        <w:t>g imenuje Turističko vijeće TZPNM</w:t>
      </w:r>
      <w:r w:rsidRPr="00822F24">
        <w:rPr>
          <w:color w:val="000000"/>
        </w:rPr>
        <w:t xml:space="preserve"> utvrđuje prijedlog Odluke o dodjeli bespovratnih sredstava potpore sukladno utvrđenim bodovima/ocjenama i rezultatima rangiranja.</w:t>
      </w:r>
    </w:p>
    <w:p w14:paraId="51F9DBFA" w14:textId="77777777" w:rsidR="004C26C1" w:rsidRPr="00822F24" w:rsidRDefault="004C26C1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Prijedlog Odluke o dodjeli bespovratnih sredstava potpore dost</w:t>
      </w:r>
      <w:r w:rsidR="0090663F" w:rsidRPr="00822F24">
        <w:rPr>
          <w:color w:val="000000"/>
        </w:rPr>
        <w:t>avlja se Turističkom vijeću TZPNM</w:t>
      </w:r>
      <w:r w:rsidRPr="00822F24">
        <w:rPr>
          <w:color w:val="000000"/>
        </w:rPr>
        <w:t xml:space="preserve"> koje donosi odluku o dodjeli potpora.</w:t>
      </w:r>
    </w:p>
    <w:p w14:paraId="7978F4C9" w14:textId="77777777" w:rsidR="004C26C1" w:rsidRPr="00822F24" w:rsidRDefault="004C26C1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Popis projekata s iznosom dodijeljenih sredstava potpore po korisnicima bit će objavljen</w:t>
      </w:r>
      <w:r w:rsidR="0090663F" w:rsidRPr="00822F24">
        <w:rPr>
          <w:color w:val="000000"/>
        </w:rPr>
        <w:t xml:space="preserve"> na internetskim stranicama TZPNM</w:t>
      </w:r>
      <w:r w:rsidRPr="00822F24">
        <w:rPr>
          <w:color w:val="000000"/>
        </w:rPr>
        <w:t xml:space="preserve"> najkasnije u roku od 15 dana od dana donošenja Odluka o dodjeli potpora.</w:t>
      </w:r>
    </w:p>
    <w:p w14:paraId="3053C399" w14:textId="77777777" w:rsidR="0090663F" w:rsidRPr="00822F24" w:rsidRDefault="0090663F" w:rsidP="00822F24">
      <w:pPr>
        <w:pStyle w:val="StandardWeb"/>
        <w:spacing w:line="360" w:lineRule="auto"/>
        <w:rPr>
          <w:color w:val="000000"/>
        </w:rPr>
      </w:pPr>
    </w:p>
    <w:p w14:paraId="188392BC" w14:textId="74742EF3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XII</w:t>
      </w:r>
      <w:r w:rsidR="005C260C">
        <w:rPr>
          <w:b/>
          <w:color w:val="002060"/>
        </w:rPr>
        <w:t>.</w:t>
      </w:r>
    </w:p>
    <w:p w14:paraId="0AA0FB16" w14:textId="77777777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 xml:space="preserve"> Sklapanje ugovora</w:t>
      </w:r>
    </w:p>
    <w:p w14:paraId="5CCD24BA" w14:textId="77777777" w:rsidR="0090663F" w:rsidRPr="00822F24" w:rsidRDefault="0090663F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S korisnikom kojem Turističko vijeće TZPNM odobri potporu, TZPNM sklapa ugovor kojim se uređuje: način korištenja potpore, način praćenja realizacije programa, isplata potpore, nadzor namjenskog korištenja potpore i druga pitanja vezana za realizaciju programa promocije i dodjelu potpore.</w:t>
      </w:r>
    </w:p>
    <w:p w14:paraId="4506D414" w14:textId="77777777" w:rsidR="0090663F" w:rsidRPr="00822F24" w:rsidRDefault="0090663F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lastRenderedPageBreak/>
        <w:t>TZPNM ima pravo kontrolirati provođenje ugovorenog programa te vezano za to od korisnika može po potrebi zatražiti svu potrebnu dodatnu dokaznu dokumentaciju.</w:t>
      </w:r>
    </w:p>
    <w:p w14:paraId="3202DB4F" w14:textId="77777777" w:rsidR="0090663F" w:rsidRPr="00E7717C" w:rsidRDefault="0090663F" w:rsidP="00822F24">
      <w:pPr>
        <w:pStyle w:val="StandardWeb"/>
        <w:spacing w:line="360" w:lineRule="auto"/>
        <w:rPr>
          <w:color w:val="002060"/>
        </w:rPr>
      </w:pPr>
    </w:p>
    <w:p w14:paraId="32A42996" w14:textId="283A2008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XIII</w:t>
      </w:r>
      <w:r w:rsidR="005C260C">
        <w:rPr>
          <w:b/>
          <w:color w:val="002060"/>
        </w:rPr>
        <w:t>.</w:t>
      </w:r>
    </w:p>
    <w:p w14:paraId="5EDC28B2" w14:textId="77777777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Način isplate potpore</w:t>
      </w:r>
    </w:p>
    <w:p w14:paraId="356C7DE3" w14:textId="45A18DF7" w:rsidR="0090663F" w:rsidRPr="00822F24" w:rsidRDefault="0090663F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 xml:space="preserve">Korisnik je obavezan 30 dana od realizacije projekta, a najkasnije </w:t>
      </w:r>
      <w:r w:rsidR="004C066F">
        <w:rPr>
          <w:color w:val="000000"/>
        </w:rPr>
        <w:t xml:space="preserve">do </w:t>
      </w:r>
      <w:r w:rsidR="004C066F">
        <w:t>10.12.2025 g.</w:t>
      </w:r>
      <w:r w:rsidR="004C066F">
        <w:rPr>
          <w:color w:val="000000"/>
        </w:rPr>
        <w:t xml:space="preserve"> </w:t>
      </w:r>
      <w:r w:rsidRPr="00822F24">
        <w:rPr>
          <w:color w:val="000000"/>
        </w:rPr>
        <w:t>doznačiti TZPNM cjelokupnu potrebnu dokumentaciju utvrđenu ugovorom, osim ako ugovorom nije definirano drugačije.</w:t>
      </w:r>
    </w:p>
    <w:p w14:paraId="2D6F6F78" w14:textId="02EFA5A7" w:rsidR="0090663F" w:rsidRPr="005C260C" w:rsidRDefault="0090663F" w:rsidP="005C260C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Ukoliko korisnik kojemu su odobrena sredstva potpore, ne dostavi svu traženu cjelokupnu dokumentaciju u traženom roku, gubi prava potpore od strane TZPNM.</w:t>
      </w:r>
    </w:p>
    <w:p w14:paraId="1FEA2402" w14:textId="77777777" w:rsidR="005C260C" w:rsidRDefault="005C260C" w:rsidP="00822F24">
      <w:pPr>
        <w:pStyle w:val="StandardWeb"/>
        <w:spacing w:line="360" w:lineRule="auto"/>
        <w:jc w:val="center"/>
        <w:rPr>
          <w:b/>
          <w:color w:val="002060"/>
        </w:rPr>
      </w:pPr>
    </w:p>
    <w:p w14:paraId="27140F42" w14:textId="629440F9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XIV</w:t>
      </w:r>
      <w:r w:rsidR="005C260C">
        <w:rPr>
          <w:b/>
          <w:color w:val="002060"/>
        </w:rPr>
        <w:t>.</w:t>
      </w:r>
    </w:p>
    <w:p w14:paraId="479A2773" w14:textId="77777777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 xml:space="preserve"> Nadzor</w:t>
      </w:r>
    </w:p>
    <w:p w14:paraId="0C7C79A4" w14:textId="77777777" w:rsidR="0090663F" w:rsidRPr="00822F24" w:rsidRDefault="008B2F35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TZPNM</w:t>
      </w:r>
      <w:r w:rsidR="0090663F" w:rsidRPr="00822F24">
        <w:rPr>
          <w:color w:val="000000"/>
        </w:rPr>
        <w:t xml:space="preserve"> ima pravo nadzora/praćenja realizacije programa promocije i kontrole namjenskog trošenja sredstava. Ako se utvrde nepravilnosti u korištenju potpore, naložit će korisniku povrat potpore u dijelu u kojemu je utvrđena nepravilnost.</w:t>
      </w:r>
    </w:p>
    <w:p w14:paraId="1E534E57" w14:textId="77777777" w:rsidR="0090663F" w:rsidRPr="00822F24" w:rsidRDefault="0090663F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U slučaju utvrđivanja objektivnih okolnosti koje su utjecale na nemogućnost ispunjenja obveza koje proizlaze iz ovog Programa i koje su utvrđene Ugovorom, korisnik sredstava je duža</w:t>
      </w:r>
      <w:r w:rsidR="008B2F35" w:rsidRPr="00822F24">
        <w:rPr>
          <w:color w:val="000000"/>
        </w:rPr>
        <w:t>n odmah o tome obavijestiti TZPNM</w:t>
      </w:r>
      <w:r w:rsidRPr="00822F24">
        <w:rPr>
          <w:color w:val="000000"/>
        </w:rPr>
        <w:t xml:space="preserve"> pisanim putem.</w:t>
      </w:r>
    </w:p>
    <w:p w14:paraId="7CF11733" w14:textId="77777777" w:rsidR="0090663F" w:rsidRPr="00822F24" w:rsidRDefault="0090663F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U slučaju utvrđivanja nepravilnosti u korištenju odobreni</w:t>
      </w:r>
      <w:r w:rsidR="00822F24" w:rsidRPr="00822F24">
        <w:rPr>
          <w:color w:val="000000"/>
        </w:rPr>
        <w:t>h sredstava TZPNM</w:t>
      </w:r>
      <w:r w:rsidRPr="00822F24">
        <w:rPr>
          <w:color w:val="000000"/>
        </w:rPr>
        <w:t xml:space="preserve"> donosi Odluku o povratu sredstava, a korisnik je dužan vratiti ista.</w:t>
      </w:r>
    </w:p>
    <w:p w14:paraId="4813F730" w14:textId="77777777" w:rsidR="00822F24" w:rsidRPr="00E7717C" w:rsidRDefault="00822F24" w:rsidP="00822F24">
      <w:pPr>
        <w:pStyle w:val="StandardWeb"/>
        <w:spacing w:line="360" w:lineRule="auto"/>
        <w:rPr>
          <w:b/>
          <w:color w:val="002060"/>
        </w:rPr>
      </w:pPr>
    </w:p>
    <w:p w14:paraId="40FEC96C" w14:textId="58EBA135" w:rsidR="00822F24" w:rsidRPr="00E7717C" w:rsidRDefault="00822F24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XV</w:t>
      </w:r>
      <w:r w:rsidR="005C260C">
        <w:rPr>
          <w:b/>
          <w:color w:val="002060"/>
        </w:rPr>
        <w:t>.</w:t>
      </w:r>
    </w:p>
    <w:p w14:paraId="09821E09" w14:textId="77777777" w:rsidR="0090663F" w:rsidRPr="00E7717C" w:rsidRDefault="0090663F" w:rsidP="00822F24">
      <w:pPr>
        <w:pStyle w:val="Standard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Završne odredbe</w:t>
      </w:r>
    </w:p>
    <w:p w14:paraId="5FC70507" w14:textId="77777777" w:rsidR="0090663F" w:rsidRPr="00822F24" w:rsidRDefault="00822F24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lastRenderedPageBreak/>
        <w:t>TZPNM</w:t>
      </w:r>
      <w:r w:rsidR="0090663F" w:rsidRPr="00822F24">
        <w:rPr>
          <w:color w:val="000000"/>
        </w:rPr>
        <w:t xml:space="preserve"> ni na koji način nije dužna prihvatiti ponudu partnera. Dostavljanje prijedloga na ovaj Poziv ne podrazumijeva niti na bilo koji način prejudicira konačnu odluku o odabiru projekata koji su u skladu sa strateškim ciljevima i u</w:t>
      </w:r>
      <w:r w:rsidRPr="00822F24">
        <w:rPr>
          <w:color w:val="000000"/>
        </w:rPr>
        <w:t>kupno raspoloživim budžetom TZPNM</w:t>
      </w:r>
      <w:r w:rsidR="0090663F" w:rsidRPr="00822F24">
        <w:rPr>
          <w:color w:val="000000"/>
        </w:rPr>
        <w:t xml:space="preserve"> za ove aktivnosti.</w:t>
      </w:r>
    </w:p>
    <w:p w14:paraId="7118BB80" w14:textId="77777777" w:rsidR="0090663F" w:rsidRPr="00822F24" w:rsidRDefault="00822F24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TZPNM</w:t>
      </w:r>
      <w:r w:rsidR="0090663F" w:rsidRPr="00822F24">
        <w:rPr>
          <w:color w:val="000000"/>
        </w:rPr>
        <w:t xml:space="preserve"> zadržava pravo poništavanja Javnog poziva temeljem odluke odgovornih tijela, kao i isplate potpora temeljem prijedloga/odluke Stručnog povjerenstva.</w:t>
      </w:r>
    </w:p>
    <w:p w14:paraId="5CDE1529" w14:textId="77777777" w:rsidR="0090663F" w:rsidRPr="00822F24" w:rsidRDefault="0090663F" w:rsidP="00035CC8">
      <w:pPr>
        <w:pStyle w:val="Standard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Dodatne informacije: isklju</w:t>
      </w:r>
      <w:r w:rsidR="00822F24" w:rsidRPr="00822F24">
        <w:rPr>
          <w:color w:val="000000"/>
        </w:rPr>
        <w:t>čivo pisanim putem na info@tznm</w:t>
      </w:r>
      <w:r w:rsidRPr="00822F24">
        <w:rPr>
          <w:color w:val="000000"/>
        </w:rPr>
        <w:t>.hr, najkasnije tri dana prije roka za dostavu kandidatura.</w:t>
      </w:r>
    </w:p>
    <w:p w14:paraId="4EDEA2E1" w14:textId="5B69C2FE" w:rsidR="0090663F" w:rsidRPr="00822F24" w:rsidRDefault="00822F24" w:rsidP="00822F24">
      <w:pPr>
        <w:pStyle w:val="StandardWeb"/>
        <w:spacing w:line="360" w:lineRule="auto"/>
        <w:rPr>
          <w:color w:val="000000"/>
        </w:rPr>
      </w:pPr>
      <w:r w:rsidRPr="00822F24">
        <w:rPr>
          <w:color w:val="000000"/>
        </w:rPr>
        <w:t>UR. BROJ:</w:t>
      </w:r>
      <w:r w:rsidR="00302F36">
        <w:rPr>
          <w:color w:val="000000"/>
        </w:rPr>
        <w:t xml:space="preserve"> 01-01/2025</w:t>
      </w:r>
    </w:p>
    <w:p w14:paraId="4FCA62CA" w14:textId="32CB39AF" w:rsidR="0090663F" w:rsidRPr="00822F24" w:rsidRDefault="00822F24" w:rsidP="005C260C">
      <w:pPr>
        <w:pStyle w:val="StandardWeb"/>
        <w:spacing w:line="360" w:lineRule="auto"/>
        <w:rPr>
          <w:color w:val="000000"/>
        </w:rPr>
      </w:pPr>
      <w:r w:rsidRPr="00822F24">
        <w:rPr>
          <w:color w:val="000000"/>
        </w:rPr>
        <w:t xml:space="preserve">Posedarje, </w:t>
      </w:r>
      <w:r w:rsidR="00F03A85">
        <w:rPr>
          <w:color w:val="000000"/>
        </w:rPr>
        <w:t>10</w:t>
      </w:r>
      <w:r w:rsidRPr="00822F24">
        <w:rPr>
          <w:color w:val="000000"/>
        </w:rPr>
        <w:t>.</w:t>
      </w:r>
      <w:r w:rsidR="00302F36">
        <w:rPr>
          <w:color w:val="000000"/>
        </w:rPr>
        <w:t xml:space="preserve"> siječnja</w:t>
      </w:r>
      <w:r w:rsidRPr="00822F24">
        <w:rPr>
          <w:color w:val="000000"/>
        </w:rPr>
        <w:t xml:space="preserve"> 202</w:t>
      </w:r>
      <w:r w:rsidR="00302F36">
        <w:rPr>
          <w:color w:val="000000"/>
        </w:rPr>
        <w:t>5</w:t>
      </w:r>
      <w:r w:rsidRPr="00822F24">
        <w:rPr>
          <w:color w:val="000000"/>
        </w:rPr>
        <w:t>.g</w:t>
      </w:r>
    </w:p>
    <w:p w14:paraId="223CB0AF" w14:textId="77777777" w:rsidR="004C26C1" w:rsidRPr="00822F24" w:rsidRDefault="004C26C1" w:rsidP="004C26C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4C26C1" w:rsidRPr="00822F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13C2" w14:textId="77777777" w:rsidR="00600161" w:rsidRDefault="00600161" w:rsidP="002024CF">
      <w:pPr>
        <w:spacing w:after="0" w:line="240" w:lineRule="auto"/>
      </w:pPr>
      <w:r>
        <w:separator/>
      </w:r>
    </w:p>
  </w:endnote>
  <w:endnote w:type="continuationSeparator" w:id="0">
    <w:p w14:paraId="49F71A6F" w14:textId="77777777" w:rsidR="00600161" w:rsidRDefault="00600161" w:rsidP="0020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BECA" w14:textId="77777777" w:rsidR="00600161" w:rsidRDefault="00600161" w:rsidP="002024CF">
      <w:pPr>
        <w:spacing w:after="0" w:line="240" w:lineRule="auto"/>
      </w:pPr>
      <w:r>
        <w:separator/>
      </w:r>
    </w:p>
  </w:footnote>
  <w:footnote w:type="continuationSeparator" w:id="0">
    <w:p w14:paraId="267466CB" w14:textId="77777777" w:rsidR="00600161" w:rsidRDefault="00600161" w:rsidP="0020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BB84" w14:textId="59504D81" w:rsidR="00414244" w:rsidRPr="00035CC8" w:rsidRDefault="00E31C78">
    <w:pPr>
      <w:pStyle w:val="Zaglavlje"/>
      <w:rPr>
        <w:color w:val="002060"/>
      </w:rPr>
    </w:pPr>
    <w:r w:rsidRPr="00E31C78">
      <w:rPr>
        <w:noProof/>
        <w:color w:val="002060"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BA3DA7" wp14:editId="1BDC30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206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0A40703" w14:textId="69A78111" w:rsidR="00E31C78" w:rsidRPr="005C260C" w:rsidRDefault="002377AA">
                              <w:pPr>
                                <w:pStyle w:val="Zaglavlje"/>
                                <w:jc w:val="center"/>
                                <w:rPr>
                                  <w:caps/>
                                  <w:color w:val="002060"/>
                                </w:rPr>
                              </w:pPr>
                              <w:r w:rsidRPr="005C260C">
                                <w:rPr>
                                  <w:caps/>
                                  <w:color w:val="002060"/>
                                </w:rPr>
                                <w:t>javni poziv 2025.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8BA3DA7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206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0A40703" w14:textId="69A78111" w:rsidR="00E31C78" w:rsidRPr="005C260C" w:rsidRDefault="002377AA">
                        <w:pPr>
                          <w:pStyle w:val="Header"/>
                          <w:jc w:val="center"/>
                          <w:rPr>
                            <w:caps/>
                            <w:color w:val="002060"/>
                          </w:rPr>
                        </w:pPr>
                        <w:r w:rsidRPr="005C260C">
                          <w:rPr>
                            <w:caps/>
                            <w:color w:val="002060"/>
                          </w:rPr>
                          <w:t>javni poziv 2025.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E78"/>
    <w:multiLevelType w:val="hybridMultilevel"/>
    <w:tmpl w:val="E4ECC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B53"/>
    <w:multiLevelType w:val="hybridMultilevel"/>
    <w:tmpl w:val="8AB83494"/>
    <w:lvl w:ilvl="0" w:tplc="B510D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0AFB"/>
    <w:multiLevelType w:val="hybridMultilevel"/>
    <w:tmpl w:val="73248B0A"/>
    <w:lvl w:ilvl="0" w:tplc="72DA7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01BC2"/>
    <w:multiLevelType w:val="hybridMultilevel"/>
    <w:tmpl w:val="99D8896E"/>
    <w:lvl w:ilvl="0" w:tplc="DDBADD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C282D"/>
    <w:multiLevelType w:val="hybridMultilevel"/>
    <w:tmpl w:val="BE74E4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419F"/>
    <w:multiLevelType w:val="hybridMultilevel"/>
    <w:tmpl w:val="64A4509A"/>
    <w:lvl w:ilvl="0" w:tplc="AC108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D5360"/>
    <w:multiLevelType w:val="hybridMultilevel"/>
    <w:tmpl w:val="2B4C78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258"/>
    <w:multiLevelType w:val="hybridMultilevel"/>
    <w:tmpl w:val="D722CFA4"/>
    <w:lvl w:ilvl="0" w:tplc="FD7AEE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4C76604"/>
    <w:multiLevelType w:val="hybridMultilevel"/>
    <w:tmpl w:val="B3D6B6C8"/>
    <w:lvl w:ilvl="0" w:tplc="B5B0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01E90"/>
    <w:multiLevelType w:val="hybridMultilevel"/>
    <w:tmpl w:val="C5CE27CA"/>
    <w:lvl w:ilvl="0" w:tplc="A91AD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F7F84"/>
    <w:multiLevelType w:val="hybridMultilevel"/>
    <w:tmpl w:val="8BDE4D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1C8"/>
    <w:multiLevelType w:val="hybridMultilevel"/>
    <w:tmpl w:val="5BF41F3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01E0"/>
    <w:multiLevelType w:val="hybridMultilevel"/>
    <w:tmpl w:val="D778B9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3175"/>
    <w:multiLevelType w:val="hybridMultilevel"/>
    <w:tmpl w:val="DA9E706E"/>
    <w:lvl w:ilvl="0" w:tplc="69404B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D5509"/>
    <w:multiLevelType w:val="hybridMultilevel"/>
    <w:tmpl w:val="58345BD6"/>
    <w:lvl w:ilvl="0" w:tplc="9C8C0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C51CC"/>
    <w:multiLevelType w:val="hybridMultilevel"/>
    <w:tmpl w:val="E09AF3B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C14CC"/>
    <w:multiLevelType w:val="hybridMultilevel"/>
    <w:tmpl w:val="0A5A939E"/>
    <w:lvl w:ilvl="0" w:tplc="B296C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4BEA"/>
    <w:multiLevelType w:val="hybridMultilevel"/>
    <w:tmpl w:val="D2524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B6403"/>
    <w:multiLevelType w:val="hybridMultilevel"/>
    <w:tmpl w:val="9DB6D66E"/>
    <w:lvl w:ilvl="0" w:tplc="B982271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C655E"/>
    <w:multiLevelType w:val="hybridMultilevel"/>
    <w:tmpl w:val="443401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3159"/>
    <w:multiLevelType w:val="hybridMultilevel"/>
    <w:tmpl w:val="AB1A9A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11788">
    <w:abstractNumId w:val="1"/>
  </w:num>
  <w:num w:numId="2" w16cid:durableId="1907449309">
    <w:abstractNumId w:val="18"/>
  </w:num>
  <w:num w:numId="3" w16cid:durableId="561646020">
    <w:abstractNumId w:val="2"/>
  </w:num>
  <w:num w:numId="4" w16cid:durableId="964967030">
    <w:abstractNumId w:val="14"/>
  </w:num>
  <w:num w:numId="5" w16cid:durableId="1342389990">
    <w:abstractNumId w:val="12"/>
  </w:num>
  <w:num w:numId="6" w16cid:durableId="1736052144">
    <w:abstractNumId w:val="5"/>
  </w:num>
  <w:num w:numId="7" w16cid:durableId="7295140">
    <w:abstractNumId w:val="13"/>
  </w:num>
  <w:num w:numId="8" w16cid:durableId="1125461416">
    <w:abstractNumId w:val="7"/>
  </w:num>
  <w:num w:numId="9" w16cid:durableId="1531263612">
    <w:abstractNumId w:val="11"/>
  </w:num>
  <w:num w:numId="10" w16cid:durableId="1847548444">
    <w:abstractNumId w:val="15"/>
  </w:num>
  <w:num w:numId="11" w16cid:durableId="1650938587">
    <w:abstractNumId w:val="19"/>
  </w:num>
  <w:num w:numId="12" w16cid:durableId="1632175857">
    <w:abstractNumId w:val="20"/>
  </w:num>
  <w:num w:numId="13" w16cid:durableId="1833136895">
    <w:abstractNumId w:val="4"/>
  </w:num>
  <w:num w:numId="14" w16cid:durableId="784929130">
    <w:abstractNumId w:val="16"/>
  </w:num>
  <w:num w:numId="15" w16cid:durableId="2100756715">
    <w:abstractNumId w:val="6"/>
  </w:num>
  <w:num w:numId="16" w16cid:durableId="979579208">
    <w:abstractNumId w:val="3"/>
  </w:num>
  <w:num w:numId="17" w16cid:durableId="581717003">
    <w:abstractNumId w:val="10"/>
  </w:num>
  <w:num w:numId="18" w16cid:durableId="194461549">
    <w:abstractNumId w:val="9"/>
  </w:num>
  <w:num w:numId="19" w16cid:durableId="1454864828">
    <w:abstractNumId w:val="17"/>
  </w:num>
  <w:num w:numId="20" w16cid:durableId="1458907926">
    <w:abstractNumId w:val="8"/>
  </w:num>
  <w:num w:numId="21" w16cid:durableId="3196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09"/>
    <w:rsid w:val="00035CC8"/>
    <w:rsid w:val="00060A6B"/>
    <w:rsid w:val="000A4A41"/>
    <w:rsid w:val="000E0A2C"/>
    <w:rsid w:val="00133873"/>
    <w:rsid w:val="001A2FA1"/>
    <w:rsid w:val="001D183D"/>
    <w:rsid w:val="002024CF"/>
    <w:rsid w:val="00210B54"/>
    <w:rsid w:val="002377AA"/>
    <w:rsid w:val="002F5CAD"/>
    <w:rsid w:val="00302F36"/>
    <w:rsid w:val="00362C22"/>
    <w:rsid w:val="003746A4"/>
    <w:rsid w:val="003925D2"/>
    <w:rsid w:val="003C5FF5"/>
    <w:rsid w:val="00414244"/>
    <w:rsid w:val="00425105"/>
    <w:rsid w:val="004C066F"/>
    <w:rsid w:val="004C26C1"/>
    <w:rsid w:val="004E1221"/>
    <w:rsid w:val="005266A7"/>
    <w:rsid w:val="0054287D"/>
    <w:rsid w:val="005C260C"/>
    <w:rsid w:val="005F1002"/>
    <w:rsid w:val="005F1728"/>
    <w:rsid w:val="00600161"/>
    <w:rsid w:val="00693F2A"/>
    <w:rsid w:val="006C3C1C"/>
    <w:rsid w:val="006E5ECF"/>
    <w:rsid w:val="0070526F"/>
    <w:rsid w:val="007510EF"/>
    <w:rsid w:val="00762A5E"/>
    <w:rsid w:val="00777B4D"/>
    <w:rsid w:val="007A6165"/>
    <w:rsid w:val="007C5139"/>
    <w:rsid w:val="007E1B65"/>
    <w:rsid w:val="00822F24"/>
    <w:rsid w:val="00830189"/>
    <w:rsid w:val="00834A32"/>
    <w:rsid w:val="00837AF5"/>
    <w:rsid w:val="008A0F0F"/>
    <w:rsid w:val="008B2F35"/>
    <w:rsid w:val="008F3096"/>
    <w:rsid w:val="0090663F"/>
    <w:rsid w:val="00991454"/>
    <w:rsid w:val="009F2E2F"/>
    <w:rsid w:val="00A950C1"/>
    <w:rsid w:val="00AB7341"/>
    <w:rsid w:val="00AD7591"/>
    <w:rsid w:val="00AF7674"/>
    <w:rsid w:val="00B1009E"/>
    <w:rsid w:val="00B100C4"/>
    <w:rsid w:val="00C31D09"/>
    <w:rsid w:val="00C82186"/>
    <w:rsid w:val="00C96C2F"/>
    <w:rsid w:val="00DC44C6"/>
    <w:rsid w:val="00E1397F"/>
    <w:rsid w:val="00E31C78"/>
    <w:rsid w:val="00E46A2E"/>
    <w:rsid w:val="00E71D09"/>
    <w:rsid w:val="00E7717C"/>
    <w:rsid w:val="00F03A85"/>
    <w:rsid w:val="00F74062"/>
    <w:rsid w:val="00F866A8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8E71"/>
  <w15:chartTrackingRefBased/>
  <w15:docId w15:val="{98483E64-96B5-4DE6-89CC-24DCF9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4CF"/>
  </w:style>
  <w:style w:type="paragraph" w:styleId="Podnoje">
    <w:name w:val="footer"/>
    <w:basedOn w:val="Normal"/>
    <w:link w:val="PodnojeChar"/>
    <w:uiPriority w:val="99"/>
    <w:unhideWhenUsed/>
    <w:rsid w:val="0020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4CF"/>
  </w:style>
  <w:style w:type="paragraph" w:styleId="Odlomakpopisa">
    <w:name w:val="List Paragraph"/>
    <w:basedOn w:val="Normal"/>
    <w:uiPriority w:val="34"/>
    <w:qFormat/>
    <w:rsid w:val="000E0A2C"/>
    <w:pPr>
      <w:ind w:left="720"/>
      <w:contextualSpacing/>
    </w:pPr>
  </w:style>
  <w:style w:type="table" w:styleId="Reetkatablice">
    <w:name w:val="Table Grid"/>
    <w:basedOn w:val="Obinatablica"/>
    <w:uiPriority w:val="39"/>
    <w:rsid w:val="0099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C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E31C78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31C7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1521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2025.</vt:lpstr>
      <vt:lpstr>javni poziv 2025.</vt:lpstr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2025.</dc:title>
  <dc:subject/>
  <dc:creator>tz.policnik</dc:creator>
  <cp:keywords/>
  <dc:description/>
  <cp:lastModifiedBy>Ivona Juranić Dedić</cp:lastModifiedBy>
  <cp:revision>8</cp:revision>
  <cp:lastPrinted>2025-02-25T07:45:00Z</cp:lastPrinted>
  <dcterms:created xsi:type="dcterms:W3CDTF">2025-01-10T12:41:00Z</dcterms:created>
  <dcterms:modified xsi:type="dcterms:W3CDTF">2025-02-25T07:46:00Z</dcterms:modified>
</cp:coreProperties>
</file>